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"/>
        <w:gridCol w:w="5579"/>
        <w:gridCol w:w="4565"/>
        <w:gridCol w:w="1067"/>
        <w:gridCol w:w="1321"/>
        <w:gridCol w:w="1067"/>
        <w:gridCol w:w="1067"/>
      </w:tblGrid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tcBorders>
              <w:bottom w:val="nil"/>
            </w:tcBorders>
            <w:shd w:val="clear" w:color="auto" w:fill="000000"/>
          </w:tcPr>
          <w:p w:rsidR="00035E7A" w:rsidRDefault="004F1439">
            <w:pPr>
              <w:pStyle w:val="TableParagraph"/>
              <w:spacing w:before="23"/>
              <w:ind w:left="2052" w:right="204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Concepto</w:t>
            </w:r>
          </w:p>
        </w:tc>
        <w:tc>
          <w:tcPr>
            <w:tcW w:w="4565" w:type="dxa"/>
            <w:tcBorders>
              <w:bottom w:val="nil"/>
            </w:tcBorders>
            <w:shd w:val="clear" w:color="auto" w:fill="000000"/>
          </w:tcPr>
          <w:p w:rsidR="00035E7A" w:rsidRDefault="004F1439">
            <w:pPr>
              <w:pStyle w:val="TableParagraph"/>
              <w:spacing w:before="23"/>
              <w:ind w:left="3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Concepto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-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Detalle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000000"/>
          </w:tcPr>
          <w:p w:rsidR="00035E7A" w:rsidRDefault="004F1439">
            <w:pPr>
              <w:pStyle w:val="TableParagraph"/>
              <w:spacing w:before="23"/>
              <w:ind w:left="276" w:right="26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Módulos</w:t>
            </w:r>
          </w:p>
        </w:tc>
        <w:tc>
          <w:tcPr>
            <w:tcW w:w="1321" w:type="dxa"/>
            <w:tcBorders>
              <w:bottom w:val="nil"/>
              <w:right w:val="nil"/>
            </w:tcBorders>
            <w:shd w:val="clear" w:color="auto" w:fill="000000"/>
          </w:tcPr>
          <w:p w:rsidR="00035E7A" w:rsidRDefault="004F1439">
            <w:pPr>
              <w:pStyle w:val="TableParagraph"/>
              <w:spacing w:before="23"/>
              <w:ind w:left="344" w:right="34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PRIVADO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5E7A" w:rsidRDefault="004F1439">
            <w:pPr>
              <w:pStyle w:val="TableParagraph"/>
              <w:tabs>
                <w:tab w:val="left" w:pos="1246"/>
              </w:tabs>
              <w:ind w:left="347"/>
              <w:rPr>
                <w:rFonts w:ascii="Arial MT"/>
                <w:sz w:val="14"/>
              </w:rPr>
            </w:pPr>
            <w:r>
              <w:rPr>
                <w:rFonts w:ascii="Arial MT"/>
                <w:color w:val="FFFFFF"/>
                <w:sz w:val="14"/>
              </w:rPr>
              <w:t>FCEN</w:t>
            </w:r>
            <w:r>
              <w:rPr>
                <w:rFonts w:ascii="Arial MT"/>
                <w:color w:val="FFFFFF"/>
                <w:sz w:val="14"/>
              </w:rPr>
              <w:tab/>
              <w:t>NACIONAL</w:t>
            </w:r>
          </w:p>
        </w:tc>
      </w:tr>
      <w:tr w:rsidR="00035E7A" w:rsidTr="00BA369E">
        <w:trPr>
          <w:trHeight w:val="375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tcBorders>
              <w:top w:val="nil"/>
            </w:tcBorders>
            <w:shd w:val="clear" w:color="auto" w:fill="F1F1F1"/>
          </w:tcPr>
          <w:p w:rsidR="00035E7A" w:rsidRDefault="004F1439">
            <w:pPr>
              <w:pStyle w:val="TableParagraph"/>
              <w:spacing w:before="16" w:line="170" w:lineRule="atLeast"/>
              <w:ind w:left="70" w:right="1687" w:hanging="36"/>
              <w:rPr>
                <w:sz w:val="14"/>
              </w:rPr>
            </w:pPr>
            <w:r>
              <w:rPr>
                <w:sz w:val="14"/>
              </w:rPr>
              <w:t xml:space="preserve">Venta de Ratones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z w:val="14"/>
              </w:rPr>
              <w:t xml:space="preserve"> CF1, 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 C57BL/6-Elite (precio por unidad)</w:t>
            </w:r>
          </w:p>
        </w:tc>
        <w:tc>
          <w:tcPr>
            <w:tcW w:w="4565" w:type="dxa"/>
            <w:tcBorders>
              <w:top w:val="nil"/>
            </w:tcBorders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Crías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0-10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2F2F2"/>
          </w:tcPr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2F2F2"/>
          </w:tcPr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Crías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11-20 días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3-4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semanas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5-6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semanas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7-8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semanas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9-10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semanas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10.350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5693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6728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Hembra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preñada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13.500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7425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8775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Hembra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preñez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17.100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9405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11115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Hembra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crías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c/u)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27.000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14850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17550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Incremento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semanal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jaula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 w:right="-15"/>
              <w:rPr>
                <w:sz w:val="14"/>
              </w:rPr>
            </w:pPr>
            <w:r>
              <w:rPr>
                <w:sz w:val="14"/>
              </w:rPr>
              <w:t>Venta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Ratones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CF1,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BALB/</w:t>
            </w:r>
            <w:proofErr w:type="spellStart"/>
            <w:r>
              <w:rPr>
                <w:sz w:val="14"/>
              </w:rPr>
              <w:t>cJ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C57BL/6j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C57BL/6-Elite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descarte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Venta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Ratón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 de Transporte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17.100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9405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11115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Stock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(hasta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17.100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9405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11115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Maternidad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(2+1)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13.500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7425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8775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Stock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(hasta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0,75</w:t>
            </w: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33.750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18563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21938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Maternidad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(2+1)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23.850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13118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15503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Stock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(hasta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</w:p>
        </w:tc>
        <w:tc>
          <w:tcPr>
            <w:tcW w:w="1067" w:type="dxa"/>
            <w:shd w:val="clear" w:color="auto" w:fill="FFFF00"/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8.550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4703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5558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FFF00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Alojamiento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ratones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(precio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4565" w:type="dxa"/>
            <w:shd w:val="clear" w:color="auto" w:fill="FFFF00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Maternidad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(2+1)</w:t>
            </w:r>
          </w:p>
        </w:tc>
        <w:tc>
          <w:tcPr>
            <w:tcW w:w="1067" w:type="dxa"/>
            <w:shd w:val="clear" w:color="auto" w:fill="FFFF00"/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1" w:type="dxa"/>
            <w:shd w:val="clear" w:color="auto" w:fill="FFFF00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FFF00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Asistencia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(valor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hora)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Asesoramiento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13.500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7425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8775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sustancias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aplicación)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Marcación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identificación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caja)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Toma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muestras (orina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 fecal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 piel)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muestra)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Toma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muestras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sangre (por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extracción)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Toma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muestras de órganos (hasta 3)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17.100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9405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11115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Modelos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inducidos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quirúrgicos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  <w:tr w:rsidR="00035E7A" w:rsidTr="00BA369E">
        <w:trPr>
          <w:trHeight w:val="375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spacing w:before="16" w:line="170" w:lineRule="atLeast"/>
              <w:ind w:left="70" w:right="3189" w:hanging="36"/>
              <w:rPr>
                <w:sz w:val="14"/>
              </w:rPr>
            </w:pPr>
            <w:r>
              <w:rPr>
                <w:sz w:val="14"/>
              </w:rPr>
              <w:t>Modelos inducidos que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requieren cirugía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23.850</w:t>
            </w:r>
          </w:p>
        </w:tc>
        <w:tc>
          <w:tcPr>
            <w:tcW w:w="1067" w:type="dxa"/>
            <w:shd w:val="clear" w:color="auto" w:fill="F2F2F2"/>
          </w:tcPr>
          <w:p w:rsidR="00035E7A" w:rsidRDefault="00035E7A">
            <w:pPr>
              <w:pStyle w:val="TableParagraph"/>
              <w:spacing w:before="10"/>
              <w:rPr>
                <w:sz w:val="16"/>
              </w:rPr>
            </w:pPr>
          </w:p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13118</w:t>
            </w:r>
          </w:p>
        </w:tc>
        <w:tc>
          <w:tcPr>
            <w:tcW w:w="1067" w:type="dxa"/>
            <w:shd w:val="clear" w:color="auto" w:fill="F2F2F2"/>
          </w:tcPr>
          <w:p w:rsidR="00035E7A" w:rsidRDefault="00035E7A">
            <w:pPr>
              <w:pStyle w:val="TableParagraph"/>
              <w:spacing w:before="10"/>
              <w:rPr>
                <w:sz w:val="16"/>
              </w:rPr>
            </w:pPr>
          </w:p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15503</w:t>
            </w:r>
          </w:p>
        </w:tc>
      </w:tr>
      <w:tr w:rsidR="00035E7A" w:rsidTr="00BA369E">
        <w:trPr>
          <w:trHeight w:val="375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Tareas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spacing w:before="16" w:line="170" w:lineRule="atLeast"/>
              <w:ind w:left="70" w:right="-29" w:hanging="36"/>
              <w:rPr>
                <w:sz w:val="14"/>
              </w:rPr>
            </w:pPr>
            <w:r>
              <w:rPr>
                <w:sz w:val="14"/>
              </w:rPr>
              <w:t>Seguimiento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colonias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modificadas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genéticamente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maternidad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por mes)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17.100</w:t>
            </w:r>
          </w:p>
        </w:tc>
        <w:tc>
          <w:tcPr>
            <w:tcW w:w="1067" w:type="dxa"/>
            <w:shd w:val="clear" w:color="auto" w:fill="F2F2F2"/>
          </w:tcPr>
          <w:p w:rsidR="00035E7A" w:rsidRDefault="00035E7A">
            <w:pPr>
              <w:pStyle w:val="TableParagraph"/>
              <w:spacing w:before="10"/>
              <w:rPr>
                <w:sz w:val="16"/>
              </w:rPr>
            </w:pPr>
          </w:p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9405</w:t>
            </w:r>
          </w:p>
        </w:tc>
        <w:tc>
          <w:tcPr>
            <w:tcW w:w="1067" w:type="dxa"/>
            <w:shd w:val="clear" w:color="auto" w:fill="F2F2F2"/>
          </w:tcPr>
          <w:p w:rsidR="00035E7A" w:rsidRDefault="00035E7A">
            <w:pPr>
              <w:pStyle w:val="TableParagraph"/>
              <w:spacing w:before="10"/>
              <w:rPr>
                <w:sz w:val="16"/>
              </w:rPr>
            </w:pPr>
          </w:p>
          <w:p w:rsidR="00035E7A" w:rsidRDefault="004F1439">
            <w:pPr>
              <w:pStyle w:val="TableParagraph"/>
              <w:spacing w:before="0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11115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Pesaje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animal)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Pesaje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alimento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jaula)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Observación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tapón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vaginal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días)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TV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10.350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5693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6728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Tareas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4565" w:type="dxa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Ciclo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esterilización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ciclo)</w:t>
            </w:r>
          </w:p>
        </w:tc>
        <w:tc>
          <w:tcPr>
            <w:tcW w:w="1067" w:type="dxa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2,25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101.250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55688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65813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Eutanasia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Sacrificio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(decapitación)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crías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animal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Eutanasia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Dislocación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cervical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(hasta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200g)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3.600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2340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Eutanasia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Cámara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jaula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ratas,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ratones)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13.500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7425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8775</w:t>
            </w:r>
          </w:p>
        </w:tc>
      </w:tr>
      <w:tr w:rsidR="00035E7A" w:rsidTr="00BA369E">
        <w:trPr>
          <w:trHeight w:val="206"/>
        </w:trPr>
        <w:tc>
          <w:tcPr>
            <w:tcW w:w="148" w:type="dxa"/>
            <w:tcBorders>
              <w:left w:val="dashed" w:sz="6" w:space="0" w:color="000000"/>
            </w:tcBorders>
          </w:tcPr>
          <w:p w:rsidR="00035E7A" w:rsidRDefault="00035E7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79" w:type="dxa"/>
            <w:shd w:val="clear" w:color="auto" w:fill="F1F1F1"/>
          </w:tcPr>
          <w:p w:rsidR="00035E7A" w:rsidRDefault="004F1439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Eutanasia</w:t>
            </w:r>
          </w:p>
        </w:tc>
        <w:tc>
          <w:tcPr>
            <w:tcW w:w="4565" w:type="dxa"/>
            <w:shd w:val="clear" w:color="auto" w:fill="F1F1F1"/>
          </w:tcPr>
          <w:p w:rsidR="00035E7A" w:rsidRDefault="004F1439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Cámara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animal</w:t>
            </w:r>
          </w:p>
        </w:tc>
        <w:tc>
          <w:tcPr>
            <w:tcW w:w="1067" w:type="dxa"/>
            <w:shd w:val="clear" w:color="auto" w:fill="F1F1F1"/>
          </w:tcPr>
          <w:p w:rsidR="00035E7A" w:rsidRDefault="004F1439">
            <w:pPr>
              <w:pStyle w:val="TableParagraph"/>
              <w:ind w:left="276" w:right="266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21" w:type="dxa"/>
            <w:shd w:val="clear" w:color="auto" w:fill="F1F1F1"/>
          </w:tcPr>
          <w:p w:rsidR="00035E7A" w:rsidRDefault="004F1439">
            <w:pPr>
              <w:pStyle w:val="TableParagraph"/>
              <w:ind w:left="410" w:right="400"/>
              <w:jc w:val="center"/>
              <w:rPr>
                <w:sz w:val="14"/>
              </w:rPr>
            </w:pPr>
            <w:r>
              <w:rPr>
                <w:sz w:val="14"/>
              </w:rPr>
              <w:t>6.750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3713</w:t>
            </w:r>
          </w:p>
        </w:tc>
        <w:tc>
          <w:tcPr>
            <w:tcW w:w="1067" w:type="dxa"/>
            <w:shd w:val="clear" w:color="auto" w:fill="F2F2F2"/>
          </w:tcPr>
          <w:p w:rsidR="00035E7A" w:rsidRDefault="004F1439">
            <w:pPr>
              <w:pStyle w:val="TableParagraph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4388</w:t>
            </w:r>
          </w:p>
        </w:tc>
      </w:tr>
    </w:tbl>
    <w:p w:rsidR="004F1439" w:rsidRDefault="004F1439">
      <w:bookmarkStart w:id="0" w:name="_GoBack"/>
      <w:bookmarkEnd w:id="0"/>
    </w:p>
    <w:sectPr w:rsidR="004F1439">
      <w:type w:val="continuous"/>
      <w:pgSz w:w="16860" w:h="11900" w:orient="landscape"/>
      <w:pgMar w:top="10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7A"/>
    <w:rsid w:val="00035E7A"/>
    <w:rsid w:val="004F1439"/>
    <w:rsid w:val="00BA369E"/>
    <w:rsid w:val="00E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D024-0BCB-4CD8-8872-DC1E9B7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BIOTER68</dc:creator>
  <cp:lastModifiedBy>FCEyN</cp:lastModifiedBy>
  <cp:revision>3</cp:revision>
  <dcterms:created xsi:type="dcterms:W3CDTF">2024-03-19T15:19:00Z</dcterms:created>
  <dcterms:modified xsi:type="dcterms:W3CDTF">2024-03-19T15:19:00Z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2024-03-19T00:00:00Z</vt:filetime>
  </property>
</Properties>
</file>