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BD32" w14:textId="77777777" w:rsidR="00672C55" w:rsidRPr="002F4E49" w:rsidRDefault="00672C55" w:rsidP="002F4E49">
      <w:pPr>
        <w:shd w:val="clear" w:color="auto" w:fill="EEECE1"/>
        <w:spacing w:before="240" w:line="360" w:lineRule="auto"/>
        <w:rPr>
          <w:rFonts w:asciiTheme="minorHAnsi" w:hAnsiTheme="minorHAnsi" w:cstheme="minorHAnsi"/>
          <w:lang w:val="es-ES"/>
        </w:rPr>
      </w:pPr>
      <w:proofErr w:type="gramStart"/>
      <w:r w:rsidRPr="002F4E49">
        <w:rPr>
          <w:rFonts w:asciiTheme="minorHAnsi" w:hAnsiTheme="minorHAnsi" w:cstheme="minorHAnsi"/>
          <w:lang w:val="es-ES"/>
        </w:rPr>
        <w:t xml:space="preserve">Fecha: </w:t>
      </w:r>
      <w:r w:rsidRPr="002F4E49">
        <w:rPr>
          <w:rFonts w:asciiTheme="minorHAnsi" w:hAnsiTheme="minorHAnsi" w:cstheme="minorHAnsi"/>
          <w:bdr w:val="single" w:sz="4" w:space="0" w:color="auto"/>
          <w:shd w:val="clear" w:color="auto" w:fill="FFFFFF"/>
          <w:lang w:val="es-ES"/>
        </w:rPr>
        <w:t>…</w:t>
      </w:r>
      <w:r w:rsidR="004B0D46" w:rsidRPr="002F4E49">
        <w:rPr>
          <w:rFonts w:asciiTheme="minorHAnsi" w:hAnsiTheme="minorHAnsi" w:cstheme="minorHAnsi"/>
          <w:bdr w:val="single" w:sz="4" w:space="0" w:color="auto"/>
          <w:shd w:val="clear" w:color="auto" w:fill="FFFFFF"/>
          <w:lang w:val="es-ES"/>
        </w:rPr>
        <w:t>.</w:t>
      </w:r>
      <w:proofErr w:type="gramEnd"/>
      <w:r w:rsidRPr="002F4E49">
        <w:rPr>
          <w:rFonts w:asciiTheme="minorHAnsi" w:hAnsiTheme="minorHAnsi" w:cstheme="minorHAnsi"/>
          <w:bdr w:val="single" w:sz="4" w:space="0" w:color="auto"/>
          <w:shd w:val="clear" w:color="auto" w:fill="FFFFFF"/>
          <w:lang w:val="es-ES"/>
        </w:rPr>
        <w:t>/</w:t>
      </w:r>
      <w:r w:rsidR="004B0D46" w:rsidRPr="002F4E49">
        <w:rPr>
          <w:rFonts w:asciiTheme="minorHAnsi" w:hAnsiTheme="minorHAnsi" w:cstheme="minorHAnsi"/>
          <w:bdr w:val="single" w:sz="4" w:space="0" w:color="auto"/>
          <w:shd w:val="clear" w:color="auto" w:fill="FFFFFF"/>
          <w:lang w:val="es-ES"/>
        </w:rPr>
        <w:t>.</w:t>
      </w:r>
      <w:r w:rsidRPr="002F4E49">
        <w:rPr>
          <w:rFonts w:asciiTheme="minorHAnsi" w:hAnsiTheme="minorHAnsi" w:cstheme="minorHAnsi"/>
          <w:bdr w:val="single" w:sz="4" w:space="0" w:color="auto"/>
          <w:shd w:val="clear" w:color="auto" w:fill="FFFFFF"/>
          <w:lang w:val="es-ES"/>
        </w:rPr>
        <w:t>…/…</w:t>
      </w:r>
      <w:r w:rsidR="004B0D46" w:rsidRPr="002F4E49">
        <w:rPr>
          <w:rFonts w:asciiTheme="minorHAnsi" w:hAnsiTheme="minorHAnsi" w:cstheme="minorHAnsi"/>
          <w:bdr w:val="single" w:sz="4" w:space="0" w:color="auto"/>
          <w:shd w:val="clear" w:color="auto" w:fill="FFFFFF"/>
          <w:lang w:val="es-ES"/>
        </w:rPr>
        <w:t>..</w:t>
      </w:r>
      <w:r w:rsidRPr="002F4E49">
        <w:rPr>
          <w:rFonts w:asciiTheme="minorHAnsi" w:hAnsiTheme="minorHAnsi" w:cstheme="minorHAnsi"/>
          <w:bdr w:val="single" w:sz="4" w:space="0" w:color="auto"/>
          <w:shd w:val="clear" w:color="auto" w:fill="FFFFFF"/>
          <w:lang w:val="es-ES"/>
        </w:rPr>
        <w:t>….</w:t>
      </w:r>
    </w:p>
    <w:p w14:paraId="50AB657A" w14:textId="6D08B552" w:rsidR="00816EEA" w:rsidRPr="002F4E49" w:rsidRDefault="00F927FD" w:rsidP="002F4E49">
      <w:pPr>
        <w:spacing w:before="24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2F4E49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Solicitud de Emisión - </w:t>
      </w:r>
      <w:r w:rsidR="005C069E" w:rsidRPr="002F4E49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Comprobante </w:t>
      </w:r>
      <w:r w:rsidRPr="002F4E49">
        <w:rPr>
          <w:rFonts w:asciiTheme="minorHAnsi" w:hAnsiTheme="minorHAnsi" w:cstheme="minorHAnsi"/>
          <w:b/>
          <w:bCs/>
          <w:sz w:val="28"/>
          <w:szCs w:val="28"/>
          <w:lang w:val="es-ES"/>
        </w:rPr>
        <w:t>Tipo</w:t>
      </w:r>
      <w:r w:rsidR="005C069E" w:rsidRPr="002F4E49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</w:t>
      </w:r>
      <w:r w:rsidR="00D45CF7" w:rsidRPr="002F4E49">
        <w:rPr>
          <w:rFonts w:asciiTheme="minorHAnsi" w:hAnsiTheme="minorHAnsi" w:cstheme="minorHAnsi"/>
          <w:b/>
          <w:bCs/>
          <w:sz w:val="28"/>
          <w:szCs w:val="28"/>
          <w:lang w:val="es-ES"/>
        </w:rPr>
        <w:t>F</w:t>
      </w:r>
      <w:r w:rsidR="005C069E" w:rsidRPr="002F4E49">
        <w:rPr>
          <w:rFonts w:asciiTheme="minorHAnsi" w:hAnsiTheme="minorHAnsi" w:cstheme="minorHAnsi"/>
          <w:b/>
          <w:bCs/>
          <w:sz w:val="28"/>
          <w:szCs w:val="28"/>
          <w:lang w:val="es-ES"/>
        </w:rPr>
        <w:t>actura</w:t>
      </w:r>
    </w:p>
    <w:p w14:paraId="4E722A80" w14:textId="47DA724D" w:rsidR="00D45CF7" w:rsidRPr="002F4E49" w:rsidRDefault="00F927FD" w:rsidP="002F4E49">
      <w:pPr>
        <w:spacing w:before="240" w:after="60" w:line="360" w:lineRule="auto"/>
        <w:jc w:val="both"/>
        <w:rPr>
          <w:rFonts w:asciiTheme="minorHAnsi" w:hAnsiTheme="minorHAnsi" w:cstheme="minorHAnsi"/>
          <w:b/>
          <w:lang w:val="es-ES"/>
        </w:rPr>
      </w:pPr>
      <w:proofErr w:type="gramStart"/>
      <w:r w:rsidRPr="002F4E49">
        <w:rPr>
          <w:rFonts w:asciiTheme="minorHAnsi" w:hAnsiTheme="minorHAnsi" w:cstheme="minorHAnsi"/>
          <w:b/>
          <w:lang w:val="es-ES"/>
        </w:rPr>
        <w:t>Información a considerar</w:t>
      </w:r>
      <w:proofErr w:type="gramEnd"/>
      <w:r w:rsidR="00D45CF7" w:rsidRPr="002F4E49">
        <w:rPr>
          <w:rFonts w:asciiTheme="minorHAnsi" w:hAnsiTheme="minorHAnsi" w:cstheme="minorHAnsi"/>
          <w:b/>
          <w:lang w:val="es-ES"/>
        </w:rPr>
        <w:t>:</w:t>
      </w:r>
    </w:p>
    <w:p w14:paraId="0CD54001" w14:textId="59FFF64E" w:rsidR="00D45CF7" w:rsidRPr="002F4E49" w:rsidRDefault="00666351" w:rsidP="002F4E49">
      <w:pPr>
        <w:numPr>
          <w:ilvl w:val="0"/>
          <w:numId w:val="1"/>
        </w:numPr>
        <w:spacing w:before="240" w:after="60" w:line="360" w:lineRule="auto"/>
        <w:ind w:left="284" w:hanging="284"/>
        <w:jc w:val="both"/>
        <w:rPr>
          <w:rFonts w:asciiTheme="minorHAnsi" w:hAnsiTheme="minorHAnsi" w:cstheme="minorHAnsi"/>
          <w:bCs/>
          <w:lang w:val="es-ES"/>
        </w:rPr>
      </w:pPr>
      <w:r w:rsidRPr="002F4E49">
        <w:rPr>
          <w:rFonts w:asciiTheme="minorHAnsi" w:hAnsiTheme="minorHAnsi" w:cstheme="minorHAnsi"/>
          <w:bCs/>
          <w:lang w:val="es-ES"/>
        </w:rPr>
        <w:t>La U</w:t>
      </w:r>
      <w:r w:rsidR="00F927FD" w:rsidRPr="002F4E49">
        <w:rPr>
          <w:rFonts w:asciiTheme="minorHAnsi" w:hAnsiTheme="minorHAnsi" w:cstheme="minorHAnsi"/>
          <w:bCs/>
          <w:lang w:val="es-ES"/>
        </w:rPr>
        <w:t>niversidad de Buenos Aires</w:t>
      </w:r>
      <w:r w:rsidRPr="002F4E49">
        <w:rPr>
          <w:rFonts w:asciiTheme="minorHAnsi" w:hAnsiTheme="minorHAnsi" w:cstheme="minorHAnsi"/>
          <w:bCs/>
          <w:lang w:val="es-ES"/>
        </w:rPr>
        <w:t xml:space="preserve"> es una repartición </w:t>
      </w:r>
      <w:r w:rsidR="00672C55" w:rsidRPr="002F4E49">
        <w:rPr>
          <w:rFonts w:asciiTheme="minorHAnsi" w:hAnsiTheme="minorHAnsi" w:cstheme="minorHAnsi"/>
          <w:bCs/>
          <w:lang w:val="es-ES"/>
        </w:rPr>
        <w:t>perteneciente a</w:t>
      </w:r>
      <w:r w:rsidRPr="002F4E49">
        <w:rPr>
          <w:rFonts w:asciiTheme="minorHAnsi" w:hAnsiTheme="minorHAnsi" w:cstheme="minorHAnsi"/>
          <w:bCs/>
          <w:lang w:val="es-ES"/>
        </w:rPr>
        <w:t>l Estado</w:t>
      </w:r>
      <w:r w:rsidR="00672C55" w:rsidRPr="002F4E49">
        <w:rPr>
          <w:rFonts w:asciiTheme="minorHAnsi" w:hAnsiTheme="minorHAnsi" w:cstheme="minorHAnsi"/>
          <w:bCs/>
          <w:lang w:val="es-ES"/>
        </w:rPr>
        <w:t xml:space="preserve"> Nacional, incluida entre los sujetos exceptuados de la obligación de emitir comprobantes</w:t>
      </w:r>
      <w:r w:rsidR="00F927FD" w:rsidRPr="002F4E49">
        <w:rPr>
          <w:rFonts w:asciiTheme="minorHAnsi" w:hAnsiTheme="minorHAnsi" w:cstheme="minorHAnsi"/>
          <w:bCs/>
          <w:lang w:val="es-ES"/>
        </w:rPr>
        <w:t xml:space="preserve"> </w:t>
      </w:r>
      <w:r w:rsidRPr="002F4E49">
        <w:rPr>
          <w:rFonts w:asciiTheme="minorHAnsi" w:hAnsiTheme="minorHAnsi" w:cstheme="minorHAnsi"/>
          <w:bCs/>
          <w:lang w:val="es-ES"/>
        </w:rPr>
        <w:t>según Resolución General 1415</w:t>
      </w:r>
      <w:r w:rsidR="00F927FD" w:rsidRPr="002F4E49">
        <w:rPr>
          <w:rFonts w:asciiTheme="minorHAnsi" w:hAnsiTheme="minorHAnsi" w:cstheme="minorHAnsi"/>
          <w:bCs/>
          <w:lang w:val="es-ES"/>
        </w:rPr>
        <w:t xml:space="preserve"> de Administración Federal de Ingresos Públicos</w:t>
      </w:r>
      <w:r w:rsidR="00D45CF7" w:rsidRPr="002F4E49">
        <w:rPr>
          <w:rFonts w:asciiTheme="minorHAnsi" w:hAnsiTheme="minorHAnsi" w:cstheme="minorHAnsi"/>
          <w:bCs/>
          <w:lang w:val="es-ES"/>
        </w:rPr>
        <w:t>.</w:t>
      </w:r>
    </w:p>
    <w:p w14:paraId="6C050F1F" w14:textId="7478FB6D" w:rsidR="00F927FD" w:rsidRPr="002F4E49" w:rsidRDefault="00F927FD" w:rsidP="002F4E49">
      <w:pPr>
        <w:numPr>
          <w:ilvl w:val="0"/>
          <w:numId w:val="1"/>
        </w:numPr>
        <w:spacing w:before="240" w:after="60" w:line="360" w:lineRule="auto"/>
        <w:ind w:left="284" w:hanging="284"/>
        <w:jc w:val="both"/>
        <w:rPr>
          <w:rFonts w:asciiTheme="minorHAnsi" w:hAnsiTheme="minorHAnsi" w:cstheme="minorHAnsi"/>
          <w:bCs/>
          <w:lang w:val="es-ES"/>
        </w:rPr>
      </w:pPr>
      <w:r w:rsidRPr="002F4E49">
        <w:rPr>
          <w:rFonts w:asciiTheme="minorHAnsi" w:hAnsiTheme="minorHAnsi" w:cstheme="minorHAnsi"/>
          <w:bCs/>
          <w:lang w:val="es-ES"/>
        </w:rPr>
        <w:t>Las unidades académicas de la UBA no emiten</w:t>
      </w:r>
      <w:r w:rsidR="00666351" w:rsidRPr="002F4E49">
        <w:rPr>
          <w:rFonts w:asciiTheme="minorHAnsi" w:hAnsiTheme="minorHAnsi" w:cstheme="minorHAnsi"/>
          <w:bCs/>
          <w:lang w:val="es-ES"/>
        </w:rPr>
        <w:t xml:space="preserve"> Facturas</w:t>
      </w:r>
      <w:r w:rsidR="00672C55" w:rsidRPr="002F4E49">
        <w:rPr>
          <w:rFonts w:asciiTheme="minorHAnsi" w:hAnsiTheme="minorHAnsi" w:cstheme="minorHAnsi"/>
          <w:bCs/>
          <w:lang w:val="es-ES"/>
        </w:rPr>
        <w:t xml:space="preserve"> sino </w:t>
      </w:r>
      <w:r w:rsidRPr="002F4E49">
        <w:rPr>
          <w:rFonts w:asciiTheme="minorHAnsi" w:hAnsiTheme="minorHAnsi" w:cstheme="minorHAnsi"/>
          <w:bCs/>
          <w:lang w:val="es-ES"/>
        </w:rPr>
        <w:t xml:space="preserve">comprobantes </w:t>
      </w:r>
      <w:r w:rsidR="006040D8" w:rsidRPr="002F4E49">
        <w:rPr>
          <w:rFonts w:asciiTheme="minorHAnsi" w:hAnsiTheme="minorHAnsi" w:cstheme="minorHAnsi"/>
          <w:bCs/>
          <w:lang w:val="es-ES"/>
        </w:rPr>
        <w:t>institucionales convalidados</w:t>
      </w:r>
      <w:r w:rsidRPr="002F4E49">
        <w:rPr>
          <w:rFonts w:asciiTheme="minorHAnsi" w:hAnsiTheme="minorHAnsi" w:cstheme="minorHAnsi"/>
          <w:bCs/>
          <w:lang w:val="es-ES"/>
        </w:rPr>
        <w:t xml:space="preserve"> por las Resoluciones Generales 3666 y 3665 de la AFIP.</w:t>
      </w:r>
    </w:p>
    <w:p w14:paraId="4AFD6B64" w14:textId="77777777" w:rsidR="00816EEA" w:rsidRPr="002F4E49" w:rsidRDefault="00816EEA" w:rsidP="002F4E49">
      <w:pPr>
        <w:spacing w:before="240" w:line="360" w:lineRule="auto"/>
        <w:jc w:val="both"/>
        <w:rPr>
          <w:rFonts w:asciiTheme="minorHAnsi" w:hAnsiTheme="minorHAnsi" w:cstheme="minorHAnsi"/>
          <w:bCs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2"/>
        <w:gridCol w:w="5144"/>
      </w:tblGrid>
      <w:tr w:rsidR="00F927FD" w:rsidRPr="002F4E49" w14:paraId="2DD032E6" w14:textId="77777777" w:rsidTr="002F4E49">
        <w:trPr>
          <w:trHeight w:val="992"/>
        </w:trPr>
        <w:tc>
          <w:tcPr>
            <w:tcW w:w="0" w:type="auto"/>
            <w:shd w:val="clear" w:color="auto" w:fill="EEECE1"/>
          </w:tcPr>
          <w:p w14:paraId="3CC63216" w14:textId="556C44C5" w:rsidR="00F927FD" w:rsidRPr="002F4E49" w:rsidRDefault="00F927FD" w:rsidP="002F4E49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2F4E49">
              <w:rPr>
                <w:rFonts w:asciiTheme="minorHAnsi" w:hAnsiTheme="minorHAnsi" w:cstheme="minorHAnsi"/>
                <w:lang w:val="es-ES"/>
              </w:rPr>
              <w:t>Expediente Electrónico de referencia (si corresponde)</w:t>
            </w:r>
          </w:p>
        </w:tc>
        <w:tc>
          <w:tcPr>
            <w:tcW w:w="5144" w:type="dxa"/>
          </w:tcPr>
          <w:p w14:paraId="1A7C4E2F" w14:textId="77777777" w:rsidR="00F927FD" w:rsidRPr="002F4E49" w:rsidRDefault="00F927FD" w:rsidP="002F4E49">
            <w:pPr>
              <w:spacing w:before="240"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927FD" w:rsidRPr="002F4E49" w14:paraId="0F3DAC7A" w14:textId="77777777" w:rsidTr="002F4E49">
        <w:trPr>
          <w:trHeight w:val="978"/>
        </w:trPr>
        <w:tc>
          <w:tcPr>
            <w:tcW w:w="0" w:type="auto"/>
            <w:shd w:val="clear" w:color="auto" w:fill="EEECE1"/>
          </w:tcPr>
          <w:p w14:paraId="273D6285" w14:textId="2DCC7A8F" w:rsidR="00F927FD" w:rsidRPr="002F4E49" w:rsidRDefault="002F4E49" w:rsidP="002F4E49">
            <w:pPr>
              <w:spacing w:before="240"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2F4E49">
              <w:rPr>
                <w:rFonts w:asciiTheme="minorHAnsi" w:hAnsiTheme="minorHAnsi" w:cstheme="minorHAnsi"/>
                <w:lang w:val="es-ES"/>
              </w:rPr>
              <w:t>Resolución que autoriza el pago (si corresponde)</w:t>
            </w:r>
          </w:p>
        </w:tc>
        <w:tc>
          <w:tcPr>
            <w:tcW w:w="5144" w:type="dxa"/>
          </w:tcPr>
          <w:p w14:paraId="78F94E4C" w14:textId="77777777" w:rsidR="00F927FD" w:rsidRPr="002F4E49" w:rsidRDefault="00F927FD" w:rsidP="002F4E49">
            <w:pPr>
              <w:spacing w:before="240"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642C08FB" w14:textId="77777777" w:rsidR="00F927FD" w:rsidRPr="002F4E49" w:rsidRDefault="00F927FD" w:rsidP="002F4E49">
      <w:pPr>
        <w:spacing w:before="240" w:line="360" w:lineRule="auto"/>
        <w:jc w:val="center"/>
        <w:rPr>
          <w:rFonts w:asciiTheme="minorHAnsi" w:hAnsiTheme="minorHAnsi" w:cstheme="minorHAnsi"/>
          <w:lang w:val="es-ES"/>
        </w:rPr>
      </w:pPr>
    </w:p>
    <w:p w14:paraId="770DC7AC" w14:textId="35874492" w:rsidR="00816EEA" w:rsidRPr="002F4E49" w:rsidRDefault="00884EDA" w:rsidP="002F4E49">
      <w:pPr>
        <w:spacing w:before="24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2F4E49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Datos </w:t>
      </w:r>
      <w:r w:rsidR="000E2839">
        <w:rPr>
          <w:rFonts w:asciiTheme="minorHAnsi" w:hAnsiTheme="minorHAnsi" w:cstheme="minorHAnsi"/>
          <w:b/>
          <w:bCs/>
          <w:sz w:val="28"/>
          <w:szCs w:val="28"/>
          <w:lang w:val="es-ES"/>
        </w:rPr>
        <w:t>para la confección del Comprobante</w:t>
      </w:r>
      <w:r w:rsidR="00F927FD" w:rsidRPr="002F4E49">
        <w:rPr>
          <w:rFonts w:asciiTheme="minorHAnsi" w:hAnsiTheme="minorHAnsi" w:cstheme="minorHAnsi"/>
          <w:b/>
          <w:bCs/>
          <w:sz w:val="28"/>
          <w:szCs w:val="28"/>
          <w:lang w:val="es-ES"/>
        </w:rPr>
        <w:t>:</w:t>
      </w:r>
    </w:p>
    <w:p w14:paraId="66B20459" w14:textId="77777777" w:rsidR="00884EDA" w:rsidRPr="002F4E49" w:rsidRDefault="00884EDA" w:rsidP="002F4E49">
      <w:pPr>
        <w:spacing w:before="240" w:line="360" w:lineRule="auto"/>
        <w:jc w:val="both"/>
        <w:rPr>
          <w:rFonts w:asciiTheme="minorHAnsi" w:hAnsiTheme="minorHAnsi" w:cstheme="minorHAnsi"/>
          <w:lang w:val="es-ES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4"/>
        <w:gridCol w:w="4448"/>
      </w:tblGrid>
      <w:tr w:rsidR="00543DEC" w:rsidRPr="002F4E49" w14:paraId="6CBFB9D5" w14:textId="77777777" w:rsidTr="002F4E49">
        <w:trPr>
          <w:cantSplit/>
          <w:trHeight w:val="972"/>
        </w:trPr>
        <w:tc>
          <w:tcPr>
            <w:tcW w:w="6025" w:type="dxa"/>
            <w:shd w:val="clear" w:color="auto" w:fill="EEECE1"/>
          </w:tcPr>
          <w:p w14:paraId="565DB5B4" w14:textId="739F7E3D" w:rsidR="00543DEC" w:rsidRPr="002F4E49" w:rsidRDefault="00543DEC" w:rsidP="002F4E49">
            <w:pPr>
              <w:pStyle w:val="Prrafodelista"/>
              <w:numPr>
                <w:ilvl w:val="0"/>
                <w:numId w:val="2"/>
              </w:numPr>
              <w:spacing w:before="240" w:line="360" w:lineRule="auto"/>
              <w:contextualSpacing w:val="0"/>
              <w:jc w:val="both"/>
              <w:rPr>
                <w:rFonts w:asciiTheme="minorHAnsi" w:hAnsiTheme="minorHAnsi" w:cstheme="minorHAnsi"/>
                <w:lang w:val="es-ES"/>
              </w:rPr>
            </w:pPr>
            <w:r w:rsidRPr="002F4E49">
              <w:rPr>
                <w:rFonts w:asciiTheme="minorHAnsi" w:hAnsiTheme="minorHAnsi" w:cstheme="minorHAnsi"/>
                <w:lang w:val="es-ES"/>
              </w:rPr>
              <w:t>Dirigida a</w:t>
            </w:r>
            <w:r w:rsidR="002F4E49" w:rsidRPr="002F4E49">
              <w:rPr>
                <w:rFonts w:asciiTheme="minorHAnsi" w:hAnsiTheme="minorHAnsi" w:cstheme="minorHAnsi"/>
                <w:lang w:val="es-ES"/>
              </w:rPr>
              <w:t xml:space="preserve"> (indicar persona física o jurídica):</w:t>
            </w:r>
          </w:p>
        </w:tc>
        <w:tc>
          <w:tcPr>
            <w:tcW w:w="4573" w:type="dxa"/>
          </w:tcPr>
          <w:p w14:paraId="64109F64" w14:textId="77777777" w:rsidR="00543DEC" w:rsidRPr="002F4E49" w:rsidRDefault="00543DEC" w:rsidP="002F4E49">
            <w:pPr>
              <w:spacing w:before="240"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543DEC" w:rsidRPr="002F4E49" w14:paraId="06042997" w14:textId="77777777" w:rsidTr="002F4E49">
        <w:trPr>
          <w:cantSplit/>
          <w:trHeight w:val="1269"/>
        </w:trPr>
        <w:tc>
          <w:tcPr>
            <w:tcW w:w="6025" w:type="dxa"/>
            <w:shd w:val="clear" w:color="auto" w:fill="EEECE1"/>
          </w:tcPr>
          <w:p w14:paraId="12491FE9" w14:textId="53DD1566" w:rsidR="00543DEC" w:rsidRPr="002F4E49" w:rsidRDefault="00543DEC" w:rsidP="002F4E49">
            <w:pPr>
              <w:pStyle w:val="Prrafodelista"/>
              <w:numPr>
                <w:ilvl w:val="0"/>
                <w:numId w:val="2"/>
              </w:numPr>
              <w:spacing w:before="240" w:line="360" w:lineRule="auto"/>
              <w:contextualSpacing w:val="0"/>
              <w:jc w:val="both"/>
              <w:rPr>
                <w:rFonts w:asciiTheme="minorHAnsi" w:hAnsiTheme="minorHAnsi" w:cstheme="minorHAnsi"/>
                <w:lang w:val="es-ES"/>
              </w:rPr>
            </w:pPr>
            <w:r w:rsidRPr="002F4E49">
              <w:rPr>
                <w:rFonts w:asciiTheme="minorHAnsi" w:hAnsiTheme="minorHAnsi" w:cstheme="minorHAnsi"/>
                <w:lang w:val="es-ES"/>
              </w:rPr>
              <w:t>Domicilio</w:t>
            </w:r>
            <w:r w:rsidR="00672C55" w:rsidRPr="002F4E49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2F4E49" w:rsidRPr="002F4E49">
              <w:rPr>
                <w:rFonts w:asciiTheme="minorHAnsi" w:hAnsiTheme="minorHAnsi" w:cstheme="minorHAnsi"/>
                <w:lang w:val="es-ES"/>
              </w:rPr>
              <w:t xml:space="preserve">de persona física o jurídica destinataria </w:t>
            </w:r>
            <w:r w:rsidR="00672C55" w:rsidRPr="002F4E49">
              <w:rPr>
                <w:rFonts w:asciiTheme="minorHAnsi" w:hAnsiTheme="minorHAnsi" w:cstheme="minorHAnsi"/>
                <w:lang w:val="es-ES"/>
              </w:rPr>
              <w:t>(</w:t>
            </w:r>
            <w:r w:rsidR="002F4E49" w:rsidRPr="002F4E49">
              <w:rPr>
                <w:rFonts w:asciiTheme="minorHAnsi" w:hAnsiTheme="minorHAnsi" w:cstheme="minorHAnsi"/>
                <w:lang w:val="es-ES"/>
              </w:rPr>
              <w:t>c</w:t>
            </w:r>
            <w:r w:rsidR="00672C55" w:rsidRPr="002F4E49">
              <w:rPr>
                <w:rFonts w:asciiTheme="minorHAnsi" w:hAnsiTheme="minorHAnsi" w:cstheme="minorHAnsi"/>
                <w:lang w:val="es-ES"/>
              </w:rPr>
              <w:t xml:space="preserve">alle, </w:t>
            </w:r>
            <w:r w:rsidR="002F4E49" w:rsidRPr="002F4E49">
              <w:rPr>
                <w:rFonts w:asciiTheme="minorHAnsi" w:hAnsiTheme="minorHAnsi" w:cstheme="minorHAnsi"/>
                <w:lang w:val="es-ES"/>
              </w:rPr>
              <w:t>numeración, piso, código postal):</w:t>
            </w:r>
          </w:p>
        </w:tc>
        <w:tc>
          <w:tcPr>
            <w:tcW w:w="4573" w:type="dxa"/>
          </w:tcPr>
          <w:p w14:paraId="1A59E71E" w14:textId="77777777" w:rsidR="00543DEC" w:rsidRPr="002F4E49" w:rsidRDefault="00543DEC" w:rsidP="002F4E49">
            <w:pPr>
              <w:spacing w:before="240"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543DEC" w:rsidRPr="002F4E49" w14:paraId="7AEBDF86" w14:textId="77777777" w:rsidTr="002F4E49">
        <w:trPr>
          <w:cantSplit/>
          <w:trHeight w:val="567"/>
        </w:trPr>
        <w:tc>
          <w:tcPr>
            <w:tcW w:w="6025" w:type="dxa"/>
            <w:shd w:val="clear" w:color="auto" w:fill="EEECE1"/>
          </w:tcPr>
          <w:p w14:paraId="68BC4877" w14:textId="4791AA79" w:rsidR="00543DEC" w:rsidRPr="002F4E49" w:rsidRDefault="00543DEC" w:rsidP="002F4E49">
            <w:pPr>
              <w:pStyle w:val="Prrafodelista"/>
              <w:numPr>
                <w:ilvl w:val="0"/>
                <w:numId w:val="2"/>
              </w:numPr>
              <w:spacing w:before="240" w:line="360" w:lineRule="auto"/>
              <w:contextualSpacing w:val="0"/>
              <w:jc w:val="both"/>
              <w:rPr>
                <w:rFonts w:asciiTheme="minorHAnsi" w:hAnsiTheme="minorHAnsi" w:cstheme="minorHAnsi"/>
                <w:lang w:val="es-ES"/>
              </w:rPr>
            </w:pPr>
            <w:r w:rsidRPr="002F4E49">
              <w:rPr>
                <w:rFonts w:asciiTheme="minorHAnsi" w:hAnsiTheme="minorHAnsi" w:cstheme="minorHAnsi"/>
                <w:lang w:val="es-ES"/>
              </w:rPr>
              <w:t>Localidad</w:t>
            </w:r>
            <w:r w:rsidR="00672C55" w:rsidRPr="002F4E49">
              <w:rPr>
                <w:rFonts w:asciiTheme="minorHAnsi" w:hAnsiTheme="minorHAnsi" w:cstheme="minorHAnsi"/>
                <w:lang w:val="es-ES"/>
              </w:rPr>
              <w:t xml:space="preserve"> (</w:t>
            </w:r>
            <w:r w:rsidR="002F4E49" w:rsidRPr="002F4E49">
              <w:rPr>
                <w:rFonts w:asciiTheme="minorHAnsi" w:hAnsiTheme="minorHAnsi" w:cstheme="minorHAnsi"/>
                <w:lang w:val="es-ES"/>
              </w:rPr>
              <w:t>país, provincia, municipio o departamento</w:t>
            </w:r>
            <w:r w:rsidR="00672C55" w:rsidRPr="002F4E49">
              <w:rPr>
                <w:rFonts w:asciiTheme="minorHAnsi" w:hAnsiTheme="minorHAnsi" w:cstheme="minorHAnsi"/>
                <w:lang w:val="es-ES"/>
              </w:rPr>
              <w:t>)</w:t>
            </w:r>
            <w:r w:rsidR="002F4E49" w:rsidRPr="002F4E49">
              <w:rPr>
                <w:rFonts w:asciiTheme="minorHAnsi" w:hAnsiTheme="minorHAnsi" w:cstheme="minorHAnsi"/>
                <w:lang w:val="es-ES"/>
              </w:rPr>
              <w:t>:</w:t>
            </w:r>
          </w:p>
        </w:tc>
        <w:tc>
          <w:tcPr>
            <w:tcW w:w="4573" w:type="dxa"/>
          </w:tcPr>
          <w:p w14:paraId="1A34E96E" w14:textId="77777777" w:rsidR="00543DEC" w:rsidRPr="002F4E49" w:rsidRDefault="00543DEC" w:rsidP="002F4E49">
            <w:pPr>
              <w:spacing w:before="240"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543DEC" w:rsidRPr="002F4E49" w14:paraId="54DF2487" w14:textId="77777777" w:rsidTr="002F4E49">
        <w:trPr>
          <w:cantSplit/>
          <w:trHeight w:val="567"/>
        </w:trPr>
        <w:tc>
          <w:tcPr>
            <w:tcW w:w="6025" w:type="dxa"/>
            <w:shd w:val="clear" w:color="auto" w:fill="EEECE1"/>
          </w:tcPr>
          <w:p w14:paraId="45EB0B38" w14:textId="4F885683" w:rsidR="00672C55" w:rsidRPr="002F4E49" w:rsidRDefault="00672C55" w:rsidP="002F4E49">
            <w:pPr>
              <w:pStyle w:val="Prrafodelista"/>
              <w:numPr>
                <w:ilvl w:val="0"/>
                <w:numId w:val="2"/>
              </w:numPr>
              <w:spacing w:before="240" w:line="360" w:lineRule="auto"/>
              <w:contextualSpacing w:val="0"/>
              <w:jc w:val="both"/>
              <w:rPr>
                <w:rFonts w:asciiTheme="minorHAnsi" w:hAnsiTheme="minorHAnsi" w:cstheme="minorHAnsi"/>
                <w:lang w:val="es-ES"/>
              </w:rPr>
            </w:pPr>
            <w:r w:rsidRPr="002F4E49">
              <w:rPr>
                <w:rFonts w:asciiTheme="minorHAnsi" w:hAnsiTheme="minorHAnsi" w:cstheme="minorHAnsi"/>
                <w:lang w:val="es-ES"/>
              </w:rPr>
              <w:lastRenderedPageBreak/>
              <w:t xml:space="preserve">Condición </w:t>
            </w:r>
            <w:r w:rsidR="002F4E49" w:rsidRPr="002F4E49">
              <w:rPr>
                <w:rFonts w:asciiTheme="minorHAnsi" w:hAnsiTheme="minorHAnsi" w:cstheme="minorHAnsi"/>
                <w:lang w:val="es-ES"/>
              </w:rPr>
              <w:t xml:space="preserve">de persona física o jurídica destinataria del comprobante </w:t>
            </w:r>
            <w:r w:rsidRPr="002F4E49">
              <w:rPr>
                <w:rFonts w:asciiTheme="minorHAnsi" w:hAnsiTheme="minorHAnsi" w:cstheme="minorHAnsi"/>
                <w:lang w:val="es-ES"/>
              </w:rPr>
              <w:t>ante AFIP</w:t>
            </w:r>
            <w:r w:rsidR="002F4E49" w:rsidRPr="002F4E49">
              <w:rPr>
                <w:rFonts w:asciiTheme="minorHAnsi" w:hAnsiTheme="minorHAnsi" w:cstheme="minorHAnsi"/>
                <w:lang w:val="es-ES"/>
              </w:rPr>
              <w:t xml:space="preserve"> (</w:t>
            </w:r>
            <w:proofErr w:type="gramStart"/>
            <w:r w:rsidR="002F4E49" w:rsidRPr="002F4E49">
              <w:rPr>
                <w:rFonts w:asciiTheme="minorHAnsi" w:hAnsiTheme="minorHAnsi" w:cstheme="minorHAnsi"/>
                <w:lang w:val="es-ES"/>
              </w:rPr>
              <w:t>Responsable</w:t>
            </w:r>
            <w:proofErr w:type="gramEnd"/>
            <w:r w:rsidR="002F4E49" w:rsidRPr="002F4E49">
              <w:rPr>
                <w:rFonts w:asciiTheme="minorHAnsi" w:hAnsiTheme="minorHAnsi" w:cstheme="minorHAnsi"/>
                <w:lang w:val="es-ES"/>
              </w:rPr>
              <w:t xml:space="preserve"> Inscripto, IVA Exento, Consumidor Final)</w:t>
            </w:r>
            <w:r w:rsidRPr="002F4E49">
              <w:rPr>
                <w:rFonts w:asciiTheme="minorHAnsi" w:hAnsiTheme="minorHAnsi" w:cstheme="minorHAnsi"/>
                <w:lang w:val="es-ES"/>
              </w:rPr>
              <w:t xml:space="preserve">: </w:t>
            </w:r>
          </w:p>
          <w:p w14:paraId="651A40C7" w14:textId="1C9117AD" w:rsidR="00543DEC" w:rsidRPr="002F4E49" w:rsidRDefault="00543DEC" w:rsidP="002F4E49">
            <w:pPr>
              <w:spacing w:before="240"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4573" w:type="dxa"/>
          </w:tcPr>
          <w:p w14:paraId="3B33FF8A" w14:textId="77777777" w:rsidR="00543DEC" w:rsidRPr="002F4E49" w:rsidRDefault="00543DEC" w:rsidP="002F4E49">
            <w:pPr>
              <w:spacing w:before="240"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543DEC" w:rsidRPr="002F4E49" w14:paraId="53B3A906" w14:textId="77777777" w:rsidTr="002F4E49">
        <w:trPr>
          <w:cantSplit/>
          <w:trHeight w:val="567"/>
        </w:trPr>
        <w:tc>
          <w:tcPr>
            <w:tcW w:w="6025" w:type="dxa"/>
            <w:shd w:val="clear" w:color="auto" w:fill="EEECE1"/>
          </w:tcPr>
          <w:p w14:paraId="0F892F41" w14:textId="4284E17D" w:rsidR="00543DEC" w:rsidRPr="002F4E49" w:rsidRDefault="002F4E49" w:rsidP="002F4E49">
            <w:pPr>
              <w:pStyle w:val="Prrafodelista"/>
              <w:numPr>
                <w:ilvl w:val="0"/>
                <w:numId w:val="2"/>
              </w:numPr>
              <w:spacing w:before="240" w:line="360" w:lineRule="auto"/>
              <w:contextualSpacing w:val="0"/>
              <w:jc w:val="both"/>
              <w:rPr>
                <w:rFonts w:asciiTheme="minorHAnsi" w:hAnsiTheme="minorHAnsi" w:cstheme="minorHAnsi"/>
                <w:lang w:val="es-ES"/>
              </w:rPr>
            </w:pPr>
            <w:r w:rsidRPr="002F4E49">
              <w:rPr>
                <w:rFonts w:asciiTheme="minorHAnsi" w:hAnsiTheme="minorHAnsi" w:cstheme="minorHAnsi"/>
                <w:lang w:val="es-ES"/>
              </w:rPr>
              <w:t>CUIT de persona física o jurídica destinataria del comprobante:</w:t>
            </w:r>
          </w:p>
        </w:tc>
        <w:tc>
          <w:tcPr>
            <w:tcW w:w="4573" w:type="dxa"/>
          </w:tcPr>
          <w:p w14:paraId="1CE68CC8" w14:textId="77777777" w:rsidR="00543DEC" w:rsidRPr="002F4E49" w:rsidRDefault="00543DEC" w:rsidP="002F4E49">
            <w:pPr>
              <w:spacing w:before="240"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543DEC" w:rsidRPr="002F4E49" w14:paraId="54BD7385" w14:textId="77777777" w:rsidTr="002F4E49">
        <w:trPr>
          <w:cantSplit/>
          <w:trHeight w:val="567"/>
        </w:trPr>
        <w:tc>
          <w:tcPr>
            <w:tcW w:w="6025" w:type="dxa"/>
            <w:shd w:val="clear" w:color="auto" w:fill="EEECE1"/>
          </w:tcPr>
          <w:p w14:paraId="6F691F91" w14:textId="63BE1965" w:rsidR="008C5B45" w:rsidRPr="002F4E49" w:rsidRDefault="002F4E49" w:rsidP="002F4E49">
            <w:pPr>
              <w:pStyle w:val="Prrafodelista"/>
              <w:numPr>
                <w:ilvl w:val="0"/>
                <w:numId w:val="2"/>
              </w:numPr>
              <w:spacing w:before="240" w:line="360" w:lineRule="auto"/>
              <w:contextualSpacing w:val="0"/>
              <w:jc w:val="both"/>
              <w:rPr>
                <w:rFonts w:asciiTheme="minorHAnsi" w:hAnsiTheme="minorHAnsi" w:cstheme="minorHAnsi"/>
                <w:lang w:val="es-ES"/>
              </w:rPr>
            </w:pPr>
            <w:r w:rsidRPr="002F4E49">
              <w:rPr>
                <w:rFonts w:asciiTheme="minorHAnsi" w:hAnsiTheme="minorHAnsi" w:cstheme="minorHAnsi"/>
                <w:lang w:val="es-ES"/>
              </w:rPr>
              <w:t>Condición de pago (contado, transferencia bancaria):</w:t>
            </w:r>
          </w:p>
        </w:tc>
        <w:tc>
          <w:tcPr>
            <w:tcW w:w="4573" w:type="dxa"/>
          </w:tcPr>
          <w:p w14:paraId="2EECFD48" w14:textId="77777777" w:rsidR="00543DEC" w:rsidRPr="002F4E49" w:rsidRDefault="00543DEC" w:rsidP="002F4E49">
            <w:pPr>
              <w:spacing w:before="240"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543DEC" w:rsidRPr="002F4E49" w14:paraId="5CDAAFA4" w14:textId="77777777" w:rsidTr="002F4E49">
        <w:trPr>
          <w:cantSplit/>
          <w:trHeight w:val="567"/>
        </w:trPr>
        <w:tc>
          <w:tcPr>
            <w:tcW w:w="6025" w:type="dxa"/>
            <w:shd w:val="clear" w:color="auto" w:fill="EEECE1"/>
          </w:tcPr>
          <w:p w14:paraId="03059049" w14:textId="1E49D211" w:rsidR="00543DEC" w:rsidRPr="002F4E49" w:rsidRDefault="002F4E49" w:rsidP="002F4E49">
            <w:pPr>
              <w:pStyle w:val="Prrafodelista"/>
              <w:numPr>
                <w:ilvl w:val="0"/>
                <w:numId w:val="2"/>
              </w:numPr>
              <w:spacing w:before="240" w:line="360" w:lineRule="auto"/>
              <w:contextualSpacing w:val="0"/>
              <w:jc w:val="both"/>
              <w:rPr>
                <w:rFonts w:asciiTheme="minorHAnsi" w:hAnsiTheme="minorHAnsi" w:cstheme="minorHAnsi"/>
                <w:lang w:val="es-ES"/>
              </w:rPr>
            </w:pPr>
            <w:r w:rsidRPr="002F4E49">
              <w:rPr>
                <w:rFonts w:asciiTheme="minorHAnsi" w:hAnsiTheme="minorHAnsi" w:cstheme="minorHAnsi"/>
                <w:lang w:val="es-ES"/>
              </w:rPr>
              <w:t>Importe del pago:</w:t>
            </w:r>
          </w:p>
        </w:tc>
        <w:tc>
          <w:tcPr>
            <w:tcW w:w="4573" w:type="dxa"/>
          </w:tcPr>
          <w:p w14:paraId="077CE144" w14:textId="77777777" w:rsidR="00543DEC" w:rsidRPr="002F4E49" w:rsidRDefault="00543DEC" w:rsidP="002F4E49">
            <w:pPr>
              <w:spacing w:before="240"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4C91116B" w14:textId="77777777" w:rsidR="00884EDA" w:rsidRPr="002F4E49" w:rsidRDefault="00884EDA" w:rsidP="002F4E49">
      <w:pPr>
        <w:spacing w:before="240" w:line="360" w:lineRule="auto"/>
        <w:jc w:val="both"/>
        <w:rPr>
          <w:rFonts w:asciiTheme="minorHAnsi" w:hAnsiTheme="minorHAnsi" w:cstheme="minorHAnsi"/>
          <w:lang w:val="es-ES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543DEC" w:rsidRPr="002F4E49" w14:paraId="199036A9" w14:textId="77777777" w:rsidTr="002F4E49">
        <w:tc>
          <w:tcPr>
            <w:tcW w:w="10632" w:type="dxa"/>
          </w:tcPr>
          <w:p w14:paraId="7456012C" w14:textId="421C5DC4" w:rsidR="00543DEC" w:rsidRPr="002F4E49" w:rsidRDefault="00543DEC" w:rsidP="002F4E49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  <w:r w:rsidRPr="002F4E4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Descripción</w:t>
            </w:r>
            <w:r w:rsidR="002F4E49" w:rsidRPr="002F4E4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 </w:t>
            </w:r>
            <w:r w:rsidRPr="002F4E4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/</w:t>
            </w:r>
            <w:r w:rsidR="002F4E49" w:rsidRPr="002F4E4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 </w:t>
            </w:r>
            <w:r w:rsidRPr="002F4E4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Detalle</w:t>
            </w:r>
            <w:r w:rsidR="002F4E49" w:rsidRPr="002F4E4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 </w:t>
            </w:r>
            <w:r w:rsidRPr="002F4E4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/</w:t>
            </w:r>
            <w:r w:rsidR="002F4E49" w:rsidRPr="002F4E4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 </w:t>
            </w:r>
            <w:r w:rsidRPr="002F4E4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Concepto</w:t>
            </w:r>
            <w:r w:rsidR="002F4E49" w:rsidRPr="002F4E4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 (leyenda del comprobante y datos a consignar)</w:t>
            </w:r>
            <w:r w:rsidRPr="002F4E4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:</w:t>
            </w:r>
          </w:p>
          <w:p w14:paraId="6C6E01FB" w14:textId="77777777" w:rsidR="00543DEC" w:rsidRPr="002F4E49" w:rsidRDefault="00543DEC" w:rsidP="002F4E49">
            <w:pPr>
              <w:spacing w:before="240"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534EF2D1" w14:textId="77777777" w:rsidR="00543DEC" w:rsidRPr="002F4E49" w:rsidRDefault="00543DEC" w:rsidP="002F4E49">
            <w:pPr>
              <w:spacing w:before="240"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16C626DA" w14:textId="77777777" w:rsidR="00543DEC" w:rsidRPr="002F4E49" w:rsidRDefault="00543DEC" w:rsidP="002F4E49">
            <w:pPr>
              <w:spacing w:before="240"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4ACD3463" w14:textId="77777777" w:rsidR="00543DEC" w:rsidRPr="002F4E49" w:rsidRDefault="00543DEC" w:rsidP="002F4E49">
            <w:pPr>
              <w:spacing w:before="240"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14:paraId="3D5FA6D6" w14:textId="77777777" w:rsidR="00543DEC" w:rsidRPr="002F4E49" w:rsidRDefault="00543DEC" w:rsidP="002F4E49">
            <w:pPr>
              <w:spacing w:before="240"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4C8DBFD8" w14:textId="77777777" w:rsidR="00543DEC" w:rsidRPr="002F4E49" w:rsidRDefault="00543DEC" w:rsidP="002F4E49">
      <w:pPr>
        <w:spacing w:before="240" w:line="360" w:lineRule="auto"/>
        <w:jc w:val="both"/>
        <w:rPr>
          <w:rFonts w:asciiTheme="minorHAnsi" w:hAnsiTheme="minorHAnsi" w:cstheme="minorHAnsi"/>
          <w:lang w:val="es-ES"/>
        </w:rPr>
      </w:pPr>
    </w:p>
    <w:sectPr w:rsidR="00543DEC" w:rsidRPr="002F4E49" w:rsidSect="008C5B45">
      <w:pgSz w:w="11906" w:h="16838"/>
      <w:pgMar w:top="851" w:right="849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8A9"/>
    <w:multiLevelType w:val="hybridMultilevel"/>
    <w:tmpl w:val="34564C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130A3"/>
    <w:multiLevelType w:val="hybridMultilevel"/>
    <w:tmpl w:val="DB0E4D36"/>
    <w:lvl w:ilvl="0" w:tplc="AE3013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511068">
    <w:abstractNumId w:val="0"/>
  </w:num>
  <w:num w:numId="2" w16cid:durableId="784470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EA"/>
    <w:rsid w:val="000E2839"/>
    <w:rsid w:val="00103FA4"/>
    <w:rsid w:val="00190AC3"/>
    <w:rsid w:val="00267315"/>
    <w:rsid w:val="002F4E49"/>
    <w:rsid w:val="004B0D46"/>
    <w:rsid w:val="00543DEC"/>
    <w:rsid w:val="005C069E"/>
    <w:rsid w:val="006040D8"/>
    <w:rsid w:val="006516A0"/>
    <w:rsid w:val="00666351"/>
    <w:rsid w:val="00672C55"/>
    <w:rsid w:val="00716992"/>
    <w:rsid w:val="007A0AEC"/>
    <w:rsid w:val="00816EEA"/>
    <w:rsid w:val="00832470"/>
    <w:rsid w:val="00884EDA"/>
    <w:rsid w:val="008C5B45"/>
    <w:rsid w:val="009B7EA3"/>
    <w:rsid w:val="00A63545"/>
    <w:rsid w:val="00B95DC1"/>
    <w:rsid w:val="00BC0C1D"/>
    <w:rsid w:val="00D45CF7"/>
    <w:rsid w:val="00D5113C"/>
    <w:rsid w:val="00F459D8"/>
    <w:rsid w:val="00F927FD"/>
    <w:rsid w:val="00F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7C889"/>
  <w15:docId w15:val="{71D65794-0B18-4236-8237-F767326B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6559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1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A0AE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Factura</vt:lpstr>
    </vt:vector>
  </TitlesOfParts>
  <Company>UBA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Factura</dc:title>
  <dc:creator>FCEN</dc:creator>
  <cp:lastModifiedBy>Gaspar Tolón</cp:lastModifiedBy>
  <cp:revision>3</cp:revision>
  <cp:lastPrinted>2016-08-12T14:53:00Z</cp:lastPrinted>
  <dcterms:created xsi:type="dcterms:W3CDTF">2022-08-25T13:52:00Z</dcterms:created>
  <dcterms:modified xsi:type="dcterms:W3CDTF">2022-08-25T13:52:00Z</dcterms:modified>
</cp:coreProperties>
</file>