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1" w:rsidRPr="004F7F81" w:rsidRDefault="003B7751" w:rsidP="003B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Talleres a distancia: Segundo cuatrimestre 2021</w:t>
      </w:r>
    </w:p>
    <w:p w:rsidR="003B7751" w:rsidRPr="004F7F81" w:rsidRDefault="003B7751" w:rsidP="003B7751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3B7751" w:rsidRDefault="003B7751" w:rsidP="003B775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remota. </w:t>
      </w:r>
      <w:r w:rsidR="000F68E5">
        <w:rPr>
          <w:rFonts w:ascii="Calibri" w:eastAsia="Calibri" w:hAnsi="Calibri" w:cs="Times New Roman"/>
          <w:sz w:val="28"/>
          <w:szCs w:val="28"/>
          <w:lang w:val="es-ES"/>
        </w:rPr>
        <w:t>La inscripción es por SIU guaraní en “materias de otras carreras”</w:t>
      </w:r>
      <w:r w:rsidR="0034050B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 w:rsidR="000F68E5">
        <w:rPr>
          <w:rFonts w:ascii="Calibri" w:eastAsia="Calibri" w:hAnsi="Calibri" w:cs="Times New Roman"/>
          <w:sz w:val="28"/>
          <w:szCs w:val="28"/>
          <w:lang w:val="es-ES"/>
        </w:rPr>
        <w:t xml:space="preserve"> dependientes de Secretaría Académica. Consultas a </w:t>
      </w:r>
      <w:hyperlink r:id="rId5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3B7751" w:rsidRDefault="003B7751" w:rsidP="003B7751"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3 T</w:t>
      </w:r>
      <w:r w:rsidRPr="004F7F81">
        <w:rPr>
          <w:rFonts w:ascii="Calibri" w:eastAsia="Calibri" w:hAnsi="Calibri" w:cs="Times New Roman"/>
          <w:sz w:val="48"/>
          <w:szCs w:val="48"/>
        </w:rPr>
        <w:t>ALLERES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94051E" w:rsidTr="0094051E">
        <w:tc>
          <w:tcPr>
            <w:tcW w:w="3687" w:type="dxa"/>
          </w:tcPr>
          <w:p w:rsidR="0094051E" w:rsidRDefault="0094051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 II:</w:t>
            </w:r>
          </w:p>
          <w:p w:rsidR="0094051E" w:rsidRDefault="0094051E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Pronunciación y oralidad (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Independent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Speaking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, TOEFL)</w:t>
            </w: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4051E" w:rsidRDefault="0094051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particularidades de este tipo de tarea de los exámenes internacionales, desarrollar las estrategias de comunicación oral pertinentes y consolidar los conocimientos de pronunciación necesarios para mejorar el desempeño en esta sección del examen.</w:t>
            </w: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051E" w:rsidRDefault="0094051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51E" w:rsidRDefault="0094051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94051E" w:rsidRDefault="0094051E" w:rsidP="0094051E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Propósito de la tarea, tipos de consigna, organización de la producción oral esperada. </w:t>
            </w:r>
          </w:p>
          <w:p w:rsidR="0094051E" w:rsidRDefault="0094051E" w:rsidP="0094051E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fonológicos de la comunicación oral: pronunciación, entonación, acentuación y ritmo.</w:t>
            </w:r>
          </w:p>
          <w:p w:rsidR="0094051E" w:rsidRDefault="0094051E" w:rsidP="0094051E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gramaticales: revisión de tiempos verbales, voz activa y voz pasiva, correlación temporal, estructuras de comparación, conectores lógicos,  etc.</w:t>
            </w:r>
          </w:p>
          <w:p w:rsidR="0094051E" w:rsidRDefault="0094051E" w:rsidP="0094051E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léxicos: ampliación de vocabulario a través del trabajo con campos léxicos.</w:t>
            </w:r>
          </w:p>
          <w:p w:rsidR="0094051E" w:rsidRDefault="0094051E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4051E" w:rsidRDefault="0094051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 encuentros de 3 horas cada uno</w:t>
            </w:r>
          </w:p>
          <w:p w:rsidR="0094051E" w:rsidRDefault="0094051E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lunes, de 13 a 16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lunes 23 de agosto </w:t>
            </w: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mixta, con encuentros sincrónicos por</w:t>
            </w:r>
          </w:p>
          <w:p w:rsidR="0094051E" w:rsidRDefault="009405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Zoom de 14.30 a 16:00 y trabajo asincrónico en el campus. El trabajo asincrónico es flexible y puede completarse en el transcurso de la semana. Las actividades de evaluación serán sincrónicas y tendrán lugar dentro del horario de cursada.</w:t>
            </w:r>
          </w:p>
          <w:p w:rsidR="0094051E" w:rsidRDefault="009405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051E" w:rsidRDefault="009405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4051E" w:rsidRPr="00CE33C4" w:rsidRDefault="0094051E" w:rsidP="009405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por SIU guaraní en “materias de otras carreras” dependientes de Secretaria Académica</w:t>
            </w:r>
          </w:p>
          <w:p w:rsidR="0094051E" w:rsidRDefault="0094051E" w:rsidP="009405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4051E" w:rsidRDefault="0094051E" w:rsidP="009405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B7751" w:rsidRDefault="003B7751" w:rsidP="003B7751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94051E" w:rsidRDefault="0094051E" w:rsidP="003B7751">
      <w:pPr>
        <w:jc w:val="center"/>
        <w:rPr>
          <w:rFonts w:ascii="Calibri" w:eastAsia="Calibri" w:hAnsi="Calibri" w:cs="Times New Roman"/>
          <w:sz w:val="48"/>
          <w:szCs w:val="48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3B7751" w:rsidRPr="004F7F81" w:rsidTr="0032608E">
        <w:tc>
          <w:tcPr>
            <w:tcW w:w="3687" w:type="dxa"/>
            <w:shd w:val="clear" w:color="auto" w:fill="FFFFFF" w:themeFill="background1"/>
          </w:tcPr>
          <w:p w:rsidR="003B7751" w:rsidRDefault="003B7751" w:rsidP="0032608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 w:rsidRPr="004F7F81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“Escritura de cartas académicas y CV</w:t>
            </w:r>
            <w:r w:rsidR="00444D45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s</w:t>
            </w:r>
            <w:r w:rsidR="000F68E5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en inglés</w:t>
            </w:r>
            <w:r w:rsidRPr="004F7F81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”</w:t>
            </w: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3B7751" w:rsidRDefault="003B7751" w:rsidP="0032608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3B7751" w:rsidRDefault="003B7751" w:rsidP="0032608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B7751" w:rsidRPr="004F7F81" w:rsidRDefault="003B7751" w:rsidP="0032608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3B7751" w:rsidRPr="004F7F81" w:rsidRDefault="003B7751" w:rsidP="003260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Pr="004F7F81" w:rsidRDefault="003B7751" w:rsidP="003260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desarrollar un estilo profesional y personal para la escritura de cartas y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CVs</w:t>
            </w:r>
            <w:proofErr w:type="spellEnd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en inglés </w:t>
            </w:r>
          </w:p>
          <w:p w:rsidR="003B7751" w:rsidRPr="004F7F81" w:rsidRDefault="003B7751" w:rsidP="003260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Default="003B7751" w:rsidP="0032608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7751" w:rsidRPr="004F7F81" w:rsidRDefault="003B7751" w:rsidP="0032608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3B7751" w:rsidRPr="004F7F81" w:rsidRDefault="003B7751" w:rsidP="0032608E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Cómo escribir una carta que se destaque y te ayude a ganar la beca. </w:t>
            </w:r>
          </w:p>
          <w:p w:rsidR="003B7751" w:rsidRPr="004F7F81" w:rsidRDefault="003B7751" w:rsidP="0032608E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Cómo organizar y jerarquizar la información de tu CV.</w:t>
            </w:r>
          </w:p>
          <w:p w:rsidR="003B7751" w:rsidRPr="004F7F81" w:rsidRDefault="003B7751" w:rsidP="0032608E">
            <w:pPr>
              <w:ind w:left="36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B7751" w:rsidRPr="004F7F81" w:rsidRDefault="003B7751" w:rsidP="0032608E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B7751" w:rsidRPr="004F7F81" w:rsidRDefault="003B7751" w:rsidP="0032608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4 clases de 2 horas cada una</w:t>
            </w:r>
          </w:p>
          <w:p w:rsidR="003B775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444D45" w:rsidRPr="004F7F81" w:rsidRDefault="00444D45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45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mixta (sincrónica y asincrónica)</w:t>
            </w: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Jueves de 9</w:t>
            </w:r>
            <w:r w:rsidR="0034050B">
              <w:rPr>
                <w:rFonts w:ascii="Calibri" w:eastAsia="Calibri" w:hAnsi="Calibri" w:cs="Times New Roman"/>
                <w:sz w:val="24"/>
                <w:szCs w:val="24"/>
              </w:rPr>
              <w:t>:30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 11</w:t>
            </w:r>
            <w:r w:rsidR="0034050B">
              <w:rPr>
                <w:rFonts w:ascii="Calibri" w:eastAsia="Calibri" w:hAnsi="Calibri" w:cs="Times New Roman"/>
                <w:sz w:val="24"/>
                <w:szCs w:val="24"/>
              </w:rPr>
              <w:t>:30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34050B">
              <w:rPr>
                <w:rFonts w:ascii="Calibri" w:eastAsia="Calibri" w:hAnsi="Calibri" w:cs="Times New Roman"/>
                <w:sz w:val="24"/>
                <w:szCs w:val="24"/>
              </w:rPr>
              <w:t>Desde el jueves 19 de agosto</w:t>
            </w: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Default="003B7751" w:rsidP="0032608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4D45" w:rsidRPr="00CE33C4" w:rsidRDefault="00444D45" w:rsidP="00444D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por SIU guaraní en “materias de otras carreras” dependientes de Secretaria Académica</w:t>
            </w:r>
          </w:p>
          <w:p w:rsidR="00444D45" w:rsidRDefault="00444D45" w:rsidP="00444D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4D45" w:rsidRPr="004F7F81" w:rsidRDefault="00444D45" w:rsidP="00444D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y asistan a los 4 encuentros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Pr="004F7F81" w:rsidRDefault="003B7751" w:rsidP="00444D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B7751" w:rsidRDefault="003B7751" w:rsidP="003B775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3B7751" w:rsidTr="0032608E">
        <w:tc>
          <w:tcPr>
            <w:tcW w:w="3687" w:type="dxa"/>
          </w:tcPr>
          <w:p w:rsidR="003B7751" w:rsidRDefault="003B7751" w:rsidP="0032608E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B7751" w:rsidRDefault="003B7751" w:rsidP="0032608E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3B7751" w:rsidRPr="00582240" w:rsidRDefault="003B7751" w:rsidP="0032608E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>
              <w:rPr>
                <w:b/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b/>
                <w:i/>
                <w:sz w:val="48"/>
                <w:szCs w:val="48"/>
                <w:lang w:val="es-ES"/>
              </w:rPr>
              <w:t>)</w:t>
            </w:r>
          </w:p>
          <w:p w:rsidR="003B7751" w:rsidRPr="00582240" w:rsidRDefault="003B7751" w:rsidP="0032608E">
            <w:pPr>
              <w:jc w:val="center"/>
              <w:rPr>
                <w:sz w:val="28"/>
                <w:szCs w:val="28"/>
              </w:rPr>
            </w:pPr>
          </w:p>
          <w:p w:rsidR="003B7751" w:rsidRPr="00582240" w:rsidRDefault="003B7751" w:rsidP="0032608E">
            <w:pPr>
              <w:jc w:val="center"/>
              <w:rPr>
                <w:sz w:val="28"/>
                <w:szCs w:val="28"/>
              </w:rPr>
            </w:pPr>
          </w:p>
          <w:p w:rsidR="003B7751" w:rsidRPr="00582240" w:rsidRDefault="003B7751" w:rsidP="0032608E">
            <w:pPr>
              <w:jc w:val="center"/>
              <w:rPr>
                <w:sz w:val="28"/>
                <w:szCs w:val="28"/>
              </w:rPr>
            </w:pPr>
          </w:p>
          <w:p w:rsidR="003B7751" w:rsidRPr="00582240" w:rsidRDefault="003B7751" w:rsidP="0032608E">
            <w:pPr>
              <w:jc w:val="center"/>
              <w:rPr>
                <w:sz w:val="28"/>
                <w:szCs w:val="28"/>
              </w:rPr>
            </w:pPr>
          </w:p>
          <w:p w:rsidR="003B7751" w:rsidRPr="00582240" w:rsidRDefault="003B7751" w:rsidP="0032608E">
            <w:pPr>
              <w:jc w:val="center"/>
              <w:rPr>
                <w:sz w:val="28"/>
                <w:szCs w:val="28"/>
              </w:rPr>
            </w:pPr>
          </w:p>
          <w:p w:rsidR="003B7751" w:rsidRDefault="003B7751" w:rsidP="0032608E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3B7751" w:rsidRDefault="003B7751" w:rsidP="0032608E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B7751" w:rsidRDefault="003B7751" w:rsidP="0032608E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B7751" w:rsidRDefault="003B7751" w:rsidP="0032608E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94051E" w:rsidRDefault="0094051E" w:rsidP="0032608E">
            <w:pPr>
              <w:rPr>
                <w:b/>
                <w:sz w:val="24"/>
                <w:szCs w:val="24"/>
              </w:rPr>
            </w:pPr>
          </w:p>
          <w:p w:rsidR="003B7751" w:rsidRPr="00582240" w:rsidRDefault="003B7751" w:rsidP="0032608E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3B7751" w:rsidRPr="00582240" w:rsidRDefault="003B7751" w:rsidP="0032608E">
            <w:pPr>
              <w:rPr>
                <w:b/>
                <w:sz w:val="24"/>
                <w:szCs w:val="24"/>
              </w:rPr>
            </w:pPr>
          </w:p>
          <w:p w:rsidR="003B7751" w:rsidRPr="00582240" w:rsidRDefault="003B7751" w:rsidP="0032608E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</w:p>
          <w:p w:rsidR="003B7751" w:rsidRDefault="003B7751" w:rsidP="0032608E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3B7751" w:rsidRPr="00582240" w:rsidRDefault="003B7751" w:rsidP="0032608E">
            <w:pPr>
              <w:rPr>
                <w:b/>
                <w:sz w:val="24"/>
                <w:szCs w:val="24"/>
              </w:rPr>
            </w:pP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6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</w:p>
          <w:p w:rsidR="003B7751" w:rsidRDefault="003B7751" w:rsidP="0032608E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3B7751" w:rsidRPr="00582240" w:rsidRDefault="003B7751" w:rsidP="0032608E">
            <w:pPr>
              <w:rPr>
                <w:sz w:val="24"/>
                <w:szCs w:val="24"/>
              </w:rPr>
            </w:pP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7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3B775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Pr="004F7F81" w:rsidRDefault="003B7751" w:rsidP="003260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751" w:rsidRPr="00A1631D" w:rsidRDefault="003B7751" w:rsidP="0032608E">
            <w:pPr>
              <w:rPr>
                <w:sz w:val="28"/>
                <w:szCs w:val="28"/>
              </w:rPr>
            </w:pPr>
          </w:p>
        </w:tc>
      </w:tr>
    </w:tbl>
    <w:p w:rsidR="003B7751" w:rsidRPr="00B4082A" w:rsidRDefault="003B7751" w:rsidP="003B7751">
      <w:bookmarkStart w:id="0" w:name="_GoBack"/>
      <w:bookmarkEnd w:id="0"/>
    </w:p>
    <w:p w:rsidR="00714ACC" w:rsidRPr="00795B97" w:rsidRDefault="00714ACC">
      <w:pPr>
        <w:rPr>
          <w:lang w:val="es-ES"/>
        </w:rPr>
      </w:pPr>
    </w:p>
    <w:sectPr w:rsidR="00714ACC" w:rsidRPr="00795B97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9C"/>
    <w:rsid w:val="000F68E5"/>
    <w:rsid w:val="00215B9C"/>
    <w:rsid w:val="0034050B"/>
    <w:rsid w:val="003B7751"/>
    <w:rsid w:val="00444D45"/>
    <w:rsid w:val="00714ACC"/>
    <w:rsid w:val="00795B97"/>
    <w:rsid w:val="0094051E"/>
    <w:rsid w:val="00966C2E"/>
    <w:rsid w:val="00B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AD43-4EC8-4F8A-8833-E3CE1EE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B775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B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7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2021-06-29T19:26:00Z</dcterms:created>
  <dcterms:modified xsi:type="dcterms:W3CDTF">2021-07-29T13:22:00Z</dcterms:modified>
</cp:coreProperties>
</file>