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1.emf" ContentType="image/x-em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252" w:leader="none"/>
          <w:tab w:val="left" w:pos="6930" w:leader="none"/>
        </w:tabs>
        <w:spacing w:lineRule="auto" w:line="276" w:before="0" w:after="120"/>
        <w:ind w:left="360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64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065"/>
        <w:gridCol w:w="1213"/>
        <w:gridCol w:w="1520"/>
        <w:gridCol w:w="1"/>
        <w:gridCol w:w="290"/>
        <w:gridCol w:w="1"/>
        <w:gridCol w:w="334"/>
        <w:gridCol w:w="1"/>
        <w:gridCol w:w="961"/>
        <w:gridCol w:w="1"/>
        <w:gridCol w:w="1"/>
        <w:gridCol w:w="149"/>
        <w:gridCol w:w="9"/>
        <w:gridCol w:w="803"/>
        <w:gridCol w:w="1"/>
        <w:gridCol w:w="159"/>
        <w:gridCol w:w="1"/>
        <w:gridCol w:w="1"/>
        <w:gridCol w:w="465"/>
        <w:gridCol w:w="1"/>
        <w:gridCol w:w="7"/>
        <w:gridCol w:w="963"/>
        <w:gridCol w:w="1"/>
        <w:gridCol w:w="1"/>
        <w:gridCol w:w="128"/>
        <w:gridCol w:w="1"/>
        <w:gridCol w:w="1"/>
        <w:gridCol w:w="6"/>
        <w:gridCol w:w="963"/>
        <w:gridCol w:w="1"/>
        <w:gridCol w:w="1"/>
        <w:gridCol w:w="597"/>
      </w:tblGrid>
      <w:tr>
        <w:trPr>
          <w:trHeight w:val="300" w:hRule="atLeast"/>
        </w:trPr>
        <w:tc>
          <w:tcPr>
            <w:tcW w:w="9647" w:type="dxa"/>
            <w:gridSpan w:val="3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es-AR"/>
              </w:rPr>
              <w:t>FACULTAD DE CIENCIAS EXACTAS Y NATURALES</w:t>
            </w:r>
          </w:p>
        </w:tc>
      </w:tr>
      <w:tr>
        <w:trPr>
          <w:trHeight w:val="92" w:hRule="atLeast"/>
        </w:trPr>
        <w:tc>
          <w:tcPr>
            <w:tcW w:w="10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9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297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438" w:type="dxa"/>
            <w:gridSpan w:val="8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101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62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47" w:type="dxa"/>
            <w:gridSpan w:val="3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bookmarkStart w:id="0" w:name="__DdeLink__922_1607504620"/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es-AR"/>
              </w:rPr>
              <w:t>SOLICITUD DE PAGO DIRECTO A PRO</w:t>
            </w:r>
            <w:bookmarkEnd w:id="0"/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es-AR"/>
              </w:rPr>
              <w:t>VEEDOR</w:t>
            </w:r>
          </w:p>
        </w:tc>
      </w:tr>
      <w:tr>
        <w:trPr>
          <w:trHeight w:val="173" w:hRule="atLeast"/>
        </w:trPr>
        <w:tc>
          <w:tcPr>
            <w:tcW w:w="3799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925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137" w:type="dxa"/>
            <w:gridSpan w:val="15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425" w:type="dxa"/>
            <w:gridSpan w:val="8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 xml:space="preserve">DEPENDENCIA / SECTOR: </w:t>
            </w:r>
          </w:p>
        </w:tc>
        <w:tc>
          <w:tcPr>
            <w:tcW w:w="5222" w:type="dxa"/>
            <w:gridSpan w:val="2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FECHA SOLICITUD:</w:t>
            </w:r>
          </w:p>
        </w:tc>
      </w:tr>
      <w:tr>
        <w:trPr>
          <w:trHeight w:val="767" w:hRule="atLeast"/>
        </w:trPr>
        <w:tc>
          <w:tcPr>
            <w:tcW w:w="9647" w:type="dxa"/>
            <w:gridSpan w:val="3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D9D9D9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D9D9D9"/>
                <w:sz w:val="18"/>
                <w:szCs w:val="18"/>
                <w:lang w:val="es-AR" w:eastAsia="es-AR"/>
              </w:rPr>
              <w:t> </w:t>
            </w:r>
            <w:r>
              <w:rPr>
                <w:rFonts w:cs="Arial" w:ascii="Arial" w:hAnsi="Arial"/>
                <w:color w:val="D9D9D9"/>
                <w:sz w:val="18"/>
                <w:szCs w:val="18"/>
                <w:lang w:val="es-AR" w:eastAsia="es-AR"/>
              </w:rPr>
              <w:t>Departamento, Dirección, Instituto, etc</w:t>
            </w:r>
          </w:p>
          <w:p>
            <w:pPr>
              <w:pStyle w:val="Normal"/>
              <w:rPr>
                <w:rFonts w:ascii="Arial" w:hAnsi="Arial" w:cs="Arial"/>
                <w:color w:val="D9D9D9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D9D9D9"/>
                <w:sz w:val="18"/>
                <w:szCs w:val="18"/>
                <w:lang w:eastAsia="es-AR"/>
              </w:rPr>
              <w:t> </w:t>
            </w:r>
          </w:p>
        </w:tc>
      </w:tr>
      <w:tr>
        <w:trPr>
          <w:trHeight w:val="1765" w:hRule="atLeast"/>
        </w:trPr>
        <w:tc>
          <w:tcPr>
            <w:tcW w:w="9647" w:type="dxa"/>
            <w:gridSpan w:val="3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JUSTIFICACIÓN / DESTINO DEL GASTO: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>
        <w:trPr>
          <w:trHeight w:val="60" w:hRule="atLeast"/>
        </w:trPr>
        <w:tc>
          <w:tcPr>
            <w:tcW w:w="1065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1213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Nº Ticket/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Factura</w:t>
            </w:r>
          </w:p>
        </w:tc>
        <w:tc>
          <w:tcPr>
            <w:tcW w:w="3259" w:type="dxa"/>
            <w:gridSpan w:val="10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Razón Social/proveedor</w:t>
            </w:r>
          </w:p>
        </w:tc>
        <w:tc>
          <w:tcPr>
            <w:tcW w:w="1440" w:type="dxa"/>
            <w:gridSpan w:val="8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101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69" w:type="dxa"/>
            <w:gridSpan w:val="6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Costo Total</w:t>
            </w:r>
          </w:p>
        </w:tc>
      </w:tr>
      <w:tr>
        <w:trPr>
          <w:trHeight w:val="419" w:hRule="atLeast"/>
        </w:trPr>
        <w:tc>
          <w:tcPr>
            <w:tcW w:w="1065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213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3259" w:type="dxa"/>
            <w:gridSpan w:val="10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440" w:type="dxa"/>
            <w:gridSpan w:val="8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101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Costo unitario</w:t>
            </w:r>
          </w:p>
        </w:tc>
        <w:tc>
          <w:tcPr>
            <w:tcW w:w="1569" w:type="dxa"/>
            <w:gridSpan w:val="6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</w:tr>
      <w:tr>
        <w:trPr>
          <w:trHeight w:val="321" w:hRule="atLeast"/>
        </w:trPr>
        <w:tc>
          <w:tcPr>
            <w:tcW w:w="10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59" w:type="dxa"/>
            <w:gridSpan w:val="10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44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10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69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0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3259" w:type="dxa"/>
            <w:gridSpan w:val="10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44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</w:r>
          </w:p>
        </w:tc>
        <w:tc>
          <w:tcPr>
            <w:tcW w:w="110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69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9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887" w:type="dxa"/>
            <w:gridSpan w:val="1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lang w:eastAsia="es-AR"/>
              </w:rPr>
              <w:t> 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  <w:lang w:eastAsia="es-AR"/>
              </w:rPr>
              <w:t>TOTAL A PAGAR</w:t>
            </w:r>
          </w:p>
        </w:tc>
        <w:tc>
          <w:tcPr>
            <w:tcW w:w="110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70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es-AR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88" w:type="dxa"/>
            <w:gridSpan w:val="11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u w:val="single"/>
                <w:lang w:val="es-AR" w:eastAsia="es-AR"/>
              </w:rPr>
              <w:t>DATOS PARA TRANSFERENCIA BANCARIA</w:t>
            </w:r>
            <w:r>
              <w:rPr>
                <w:rFonts w:cs="Arial" w:ascii="Arial" w:hAnsi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962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0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CBU: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38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01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599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10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BANCO: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38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01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599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227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CUIT PROVEEDOR: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38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01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599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573" w:hRule="atLeast"/>
        </w:trPr>
        <w:tc>
          <w:tcPr>
            <w:tcW w:w="5537" w:type="dxa"/>
            <w:gridSpan w:val="1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440" w:type="dxa"/>
            <w:gridSpan w:val="8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101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69" w:type="dxa"/>
            <w:gridSpan w:val="6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3799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9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447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542" w:type="dxa"/>
            <w:gridSpan w:val="15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  <w:tbl>
            <w:tblPr>
              <w:tblW w:w="2400" w:type="dxa"/>
              <w:jc w:val="left"/>
              <w:tblInd w:w="0" w:type="dxa"/>
              <w:tblBorders>
                <w:top w:val="single" w:sz="4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lastColumn="0" w:firstColumn="1" w:lastRow="0" w:firstRow="1"/>
            </w:tblPr>
            <w:tblGrid>
              <w:gridCol w:w="2400"/>
            </w:tblGrid>
            <w:tr>
              <w:trPr>
                <w:trHeight w:val="288" w:hRule="atLeast"/>
              </w:trPr>
              <w:tc>
                <w:tcPr>
                  <w:tcW w:w="2400" w:type="dxa"/>
                  <w:tcBorders>
                    <w:top w:val="single" w:sz="4" w:space="0" w:color="00000A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AR" w:eastAsia="es-AR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  <w:lang w:val="es-AR" w:eastAsia="es-AR"/>
                    </w:rPr>
                    <w:t>Responsable del Área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68" w:type="dxa"/>
            <w:gridSpan w:val="5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</w:tr>
      <w:tr>
        <w:trPr>
          <w:trHeight w:val="288" w:hRule="atLeast"/>
        </w:trPr>
        <w:tc>
          <w:tcPr>
            <w:tcW w:w="3799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447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542" w:type="dxa"/>
            <w:gridSpan w:val="15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(firma y sello)</w:t>
            </w:r>
          </w:p>
        </w:tc>
        <w:tc>
          <w:tcPr>
            <w:tcW w:w="1568" w:type="dxa"/>
            <w:gridSpan w:val="5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</w:tr>
      <w:tr>
        <w:trPr>
          <w:trHeight w:val="300" w:hRule="atLeast"/>
        </w:trPr>
        <w:tc>
          <w:tcPr>
            <w:tcW w:w="3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</w:tr>
    </w:tbl>
    <w:p>
      <w:pPr>
        <w:pStyle w:val="Normal"/>
        <w:spacing w:lineRule="auto" w:line="276" w:before="0" w:after="1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12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120"/>
        <w:rPr>
          <w:rFonts w:ascii="Arial" w:hAnsi="Arial" w:cs="Arial"/>
          <w:sz w:val="18"/>
          <w:szCs w:val="18"/>
          <w:highlight w:val="yellow"/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1701" w:right="991" w:header="180" w:top="2235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1701" w:hanging="0"/>
      <w:jc w:val="right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mc:AlternateContent>
        <mc:Choice Requires="wps">
          <w:drawing>
            <wp:anchor behindDoc="1" distT="0" distB="0" distL="89535" distR="89535" simplePos="0" locked="0" layoutInCell="1" allowOverlap="1" relativeHeight="2">
              <wp:simplePos x="0" y="0"/>
              <wp:positionH relativeFrom="page">
                <wp:posOffset>1554480</wp:posOffset>
              </wp:positionH>
              <wp:positionV relativeFrom="paragraph">
                <wp:posOffset>635</wp:posOffset>
              </wp:positionV>
              <wp:extent cx="852170" cy="840740"/>
              <wp:effectExtent l="0" t="0" r="0" b="0"/>
              <wp:wrapSquare wrapText="largest"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1400" cy="84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object>
                              <v:shape id="ole_rId1" style="width:67pt;height:66.15pt" o:ole="">
                                <v:imagedata r:id="rId2" o:title=""/>
                              </v:shape>
                              <o:OLEObject Type="Embed" ProgID="" ShapeID="ole_rId1" DrawAspect="Content" ObjectID="_815829991" r:id="rId1"/>
                            </w:object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fillcolor="white" stroked="f" style="position:absolute;margin-left:122.4pt;margin-top:0.05pt;width:67pt;height:66.1pt;mso-position-horizontal-relative:pag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  <w:object>
                        <v:shape id="ole_rId3" style="width:67pt;height:66.15pt" o:ole="">
                          <v:imagedata r:id="rId4" o:title=""/>
                        </v:shape>
                        <o:OLEObject Type="Embed" ProgID="" ShapeID="ole_rId3" DrawAspect="Content" ObjectID="_145325362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ind w:firstLine="5670"/>
      <w:jc w:val="right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  <mc:AlternateContent>
        <mc:Choice Requires="wps">
          <w:drawing>
            <wp:anchor behindDoc="1" distT="89535" distB="89535" distL="89535" distR="89535" simplePos="0" locked="0" layoutInCell="1" allowOverlap="1" relativeHeight="3">
              <wp:simplePos x="0" y="0"/>
              <wp:positionH relativeFrom="page">
                <wp:posOffset>322580</wp:posOffset>
              </wp:positionH>
              <wp:positionV relativeFrom="paragraph">
                <wp:posOffset>189865</wp:posOffset>
              </wp:positionV>
              <wp:extent cx="3756660" cy="304165"/>
              <wp:effectExtent l="0" t="0" r="0" b="0"/>
              <wp:wrapSquare wrapText="largest"/>
              <wp:docPr id="3" name="Marc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5880" cy="30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exact" w:line="24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/>
                              <w:color w:val="auto"/>
                            </w:rPr>
                            <w:t>Universidad de Buenos Aires</w:t>
                          </w:r>
                        </w:p>
                        <w:p>
                          <w:pPr>
                            <w:pStyle w:val="Normal"/>
                            <w:spacing w:lineRule="exact" w:line="24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/>
                              <w:color w:val="auto"/>
                            </w:rPr>
                            <w:t>Facultad de Ciencias Exactas y Naturales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2" fillcolor="white" stroked="f" style="position:absolute;margin-left:25.4pt;margin-top:14.95pt;width:295.7pt;height:23.8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exact" w:line="240"/>
                      <w:jc w:val="center"/>
                      <w:rPr>
                        <w:color w:val="auto"/>
                      </w:rPr>
                    </w:pPr>
                    <w:r>
                      <w:rPr>
                        <w:b/>
                        <w:color w:val="auto"/>
                      </w:rPr>
                      <w:t>Universidad de Buenos Aires</w:t>
                    </w:r>
                  </w:p>
                  <w:p>
                    <w:pPr>
                      <w:pStyle w:val="Normal"/>
                      <w:spacing w:lineRule="exact" w:line="240"/>
                      <w:jc w:val="center"/>
                      <w:rPr>
                        <w:color w:val="auto"/>
                      </w:rPr>
                    </w:pPr>
                    <w:r>
                      <w:rPr>
                        <w:b/>
                        <w:color w:val="auto"/>
                      </w:rPr>
                      <w:t>Facultad de Ciencias Exactas y Naturales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Encabezado1">
    <w:name w:val="Heading 1"/>
    <w:basedOn w:val="Normal"/>
    <w:next w:val="Normal"/>
    <w:qFormat/>
    <w:rsid w:val="005b130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Encabezado2">
    <w:name w:val="Heading 2"/>
    <w:basedOn w:val="Normal"/>
    <w:next w:val="Normal"/>
    <w:qFormat/>
    <w:rsid w:val="005b1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Encabezado3">
    <w:name w:val="Heading 3"/>
    <w:basedOn w:val="Normal"/>
    <w:next w:val="Normal"/>
    <w:qFormat/>
    <w:rsid w:val="005b1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6c3a68"/>
    <w:rPr>
      <w:color w:val="0000FF"/>
      <w:u w:val="single"/>
    </w:rPr>
  </w:style>
  <w:style w:type="character" w:styleId="Strong">
    <w:name w:val="Strong"/>
    <w:uiPriority w:val="22"/>
    <w:qFormat/>
    <w:rsid w:val="00a94fd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94fd3"/>
    <w:rPr/>
  </w:style>
  <w:style w:type="character" w:styleId="TextodegloboCar" w:customStyle="1">
    <w:name w:val="Texto de globo Car"/>
    <w:link w:val="Textodeglobo"/>
    <w:qFormat/>
    <w:rsid w:val="000d3af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/>
      <w:i w:val="false"/>
      <w:color w:val="000000"/>
    </w:rPr>
  </w:style>
  <w:style w:type="character" w:styleId="ListLabel34">
    <w:name w:val="ListLabel 34"/>
    <w:qFormat/>
    <w:rPr>
      <w:b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rsid w:val="005427d5"/>
    <w:pPr>
      <w:spacing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rsid w:val="0051503d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rsid w:val="0051503d"/>
    <w:pPr>
      <w:tabs>
        <w:tab w:val="center" w:pos="4419" w:leader="none"/>
        <w:tab w:val="right" w:pos="8838" w:leader="none"/>
      </w:tabs>
    </w:pPr>
    <w:rPr/>
  </w:style>
  <w:style w:type="paragraph" w:styleId="Cuerpodetextoconsangra">
    <w:name w:val="Body Text Indent"/>
    <w:basedOn w:val="Normal"/>
    <w:rsid w:val="00a032ca"/>
    <w:pPr>
      <w:ind w:firstLine="3686"/>
      <w:jc w:val="both"/>
    </w:pPr>
    <w:rPr>
      <w:szCs w:val="20"/>
      <w:lang w:val="en-US"/>
    </w:rPr>
  </w:style>
  <w:style w:type="paragraph" w:styleId="NormalWeb">
    <w:name w:val="Normal (Web)"/>
    <w:basedOn w:val="Normal"/>
    <w:qFormat/>
    <w:rsid w:val="00a94fd3"/>
    <w:pPr>
      <w:spacing w:beforeAutospacing="1" w:afterAutospacing="1"/>
    </w:pPr>
    <w:rPr/>
  </w:style>
  <w:style w:type="paragraph" w:styleId="BodyText3">
    <w:name w:val="Body Text 3"/>
    <w:basedOn w:val="Normal"/>
    <w:qFormat/>
    <w:rsid w:val="005427d5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8"/>
    <w:pPr>
      <w:spacing w:lineRule="auto" w:line="276" w:before="0" w:after="200"/>
      <w:ind w:left="720" w:hanging="0"/>
      <w:contextualSpacing/>
    </w:pPr>
    <w:rPr>
      <w:rFonts w:ascii="Calibri" w:hAnsi="Calibri" w:eastAsia="Batang"/>
      <w:sz w:val="22"/>
      <w:szCs w:val="22"/>
      <w:lang w:val="en-US" w:eastAsia="en-US"/>
    </w:rPr>
  </w:style>
  <w:style w:type="paragraph" w:styleId="Default" w:customStyle="1">
    <w:name w:val="Default"/>
    <w:qFormat/>
    <w:rsid w:val="00217e59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es-ES" w:eastAsia="es-ES" w:bidi="ar-SA"/>
    </w:rPr>
  </w:style>
  <w:style w:type="paragraph" w:styleId="BalloonText">
    <w:name w:val="Balloon Text"/>
    <w:basedOn w:val="Normal"/>
    <w:link w:val="TextodegloboCar"/>
    <w:qFormat/>
    <w:rsid w:val="000d3af0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82b26"/>
    <w:rPr>
      <w:lang w:val="es-E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oleObject" Target="embeddings/oleObject2.bin"/><Relationship Id="rId4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F303-D423-49E1-A66C-4939ED7B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67</Words>
  <Characters>398</Characters>
  <CharactersWithSpaces>478</CharactersWithSpaces>
  <Paragraphs>60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2021-06-06T16:46:00Z</dcterms:created>
  <dc:creator>CABRAHAM</dc:creator>
  <dc:description/>
  <dc:language>es-AR</dc:language>
  <cp:lastModifiedBy/>
  <cp:lastPrinted>2020-01-10T14:57:00Z</cp:lastPrinted>
  <dcterms:modified xsi:type="dcterms:W3CDTF">2021-06-10T15:43:06Z</dcterms:modified>
  <cp:revision>4</cp:revision>
  <dc:subject/>
  <dc:title>VISTO la Ley Nº 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